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686" w:rsidRDefault="00557686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557686">
        <w:rPr>
          <w:rFonts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5" name="Рисунок 5" descr="E:\СОРОКА АВ\Методист\УП\Сканы титульников\УП 2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ОРОКА АВ\Методист\УП\Сканы титульников\УП 2.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cs="Times New Roman"/>
          <w:b/>
          <w:sz w:val="24"/>
          <w:szCs w:val="24"/>
          <w:lang w:eastAsia="ru-RU"/>
        </w:rPr>
        <w:br w:type="page"/>
      </w:r>
    </w:p>
    <w:p w:rsidR="00557686" w:rsidRDefault="00557686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024F11">
        <w:rPr>
          <w:rFonts w:cs="Times New Roman"/>
          <w:b/>
          <w:sz w:val="24"/>
          <w:szCs w:val="24"/>
          <w:lang w:eastAsia="ru-RU"/>
        </w:rPr>
        <w:t>Оглавление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ВВЕДЕНИЕ………………</w:t>
      </w:r>
      <w:r w:rsidRPr="00024F11">
        <w:rPr>
          <w:rFonts w:cs="Times New Roman"/>
          <w:sz w:val="24"/>
          <w:szCs w:val="24"/>
          <w:lang w:eastAsia="ru-RU"/>
        </w:rPr>
        <w:t>………………………………………………………………………3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Основные термины, аббр</w:t>
      </w:r>
      <w:r>
        <w:rPr>
          <w:rFonts w:cs="Times New Roman"/>
          <w:sz w:val="24"/>
          <w:szCs w:val="24"/>
          <w:lang w:eastAsia="ru-RU"/>
        </w:rPr>
        <w:t>евиатуры …………………………………………………</w:t>
      </w:r>
      <w:r w:rsidR="0069432B">
        <w:rPr>
          <w:rFonts w:cs="Times New Roman"/>
          <w:sz w:val="24"/>
          <w:szCs w:val="24"/>
          <w:lang w:eastAsia="ru-RU"/>
        </w:rPr>
        <w:t>…….........5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ПОЯСНИТЕЛЬНАЯ ЗАПИСКА …………………………</w:t>
      </w:r>
      <w:r>
        <w:rPr>
          <w:rFonts w:cs="Times New Roman"/>
          <w:sz w:val="24"/>
          <w:szCs w:val="24"/>
          <w:lang w:eastAsia="ru-RU"/>
        </w:rPr>
        <w:t>……………………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D9222B">
        <w:rPr>
          <w:rFonts w:cs="Times New Roman"/>
          <w:sz w:val="24"/>
          <w:szCs w:val="24"/>
          <w:lang w:eastAsia="ru-RU"/>
        </w:rPr>
        <w:t>…………….6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</w:t>
      </w:r>
      <w:r w:rsidR="003F6345">
        <w:rPr>
          <w:rFonts w:cs="Times New Roman"/>
          <w:sz w:val="24"/>
          <w:szCs w:val="24"/>
          <w:lang w:eastAsia="ru-RU"/>
        </w:rPr>
        <w:t xml:space="preserve"> Общие положения ………………</w:t>
      </w:r>
      <w:r w:rsidRPr="00024F11">
        <w:rPr>
          <w:rFonts w:cs="Times New Roman"/>
          <w:sz w:val="24"/>
          <w:szCs w:val="24"/>
          <w:lang w:eastAsia="ru-RU"/>
        </w:rPr>
        <w:t>………………</w:t>
      </w:r>
      <w:r>
        <w:rPr>
          <w:rFonts w:cs="Times New Roman"/>
          <w:sz w:val="24"/>
          <w:szCs w:val="24"/>
          <w:lang w:eastAsia="ru-RU"/>
        </w:rPr>
        <w:t>……………</w:t>
      </w:r>
      <w:r w:rsidR="00D9222B">
        <w:rPr>
          <w:rFonts w:cs="Times New Roman"/>
          <w:sz w:val="24"/>
          <w:szCs w:val="24"/>
          <w:lang w:eastAsia="ru-RU"/>
        </w:rPr>
        <w:t>…………………….…………6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1.1.</w:t>
      </w:r>
      <w:r w:rsidRPr="00024F11">
        <w:rPr>
          <w:rFonts w:cs="Times New Roman"/>
          <w:sz w:val="24"/>
          <w:szCs w:val="24"/>
          <w:lang w:eastAsia="ru-RU"/>
        </w:rPr>
        <w:tab/>
        <w:t>Принципы формирования У</w:t>
      </w:r>
      <w:r>
        <w:rPr>
          <w:rFonts w:cs="Times New Roman"/>
          <w:sz w:val="24"/>
          <w:szCs w:val="24"/>
          <w:lang w:eastAsia="ru-RU"/>
        </w:rPr>
        <w:t>П Мезенской ООШ……………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…………...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.</w:t>
      </w:r>
      <w:r w:rsidR="00D9222B">
        <w:rPr>
          <w:rFonts w:cs="Times New Roman"/>
          <w:sz w:val="24"/>
          <w:szCs w:val="24"/>
          <w:lang w:eastAsia="ru-RU"/>
        </w:rPr>
        <w:t>............6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2.</w:t>
      </w:r>
      <w:r w:rsidRPr="00024F11">
        <w:rPr>
          <w:rFonts w:cs="Times New Roman"/>
          <w:sz w:val="24"/>
          <w:szCs w:val="24"/>
          <w:lang w:eastAsia="ru-RU"/>
        </w:rPr>
        <w:tab/>
        <w:t>Нормативно ˗ прав</w:t>
      </w:r>
      <w:r>
        <w:rPr>
          <w:rFonts w:cs="Times New Roman"/>
          <w:sz w:val="24"/>
          <w:szCs w:val="24"/>
          <w:lang w:eastAsia="ru-RU"/>
        </w:rPr>
        <w:t>овое обеспечение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………………</w:t>
      </w:r>
      <w:r w:rsidR="003F6345">
        <w:rPr>
          <w:rFonts w:cs="Times New Roman"/>
          <w:sz w:val="24"/>
          <w:szCs w:val="24"/>
          <w:lang w:eastAsia="ru-RU"/>
        </w:rPr>
        <w:t>.</w:t>
      </w:r>
      <w:r w:rsidR="00D9222B">
        <w:rPr>
          <w:rFonts w:cs="Times New Roman"/>
          <w:sz w:val="24"/>
          <w:szCs w:val="24"/>
          <w:lang w:eastAsia="ru-RU"/>
        </w:rPr>
        <w:t>……….</w:t>
      </w:r>
      <w:r w:rsidR="000519AF">
        <w:rPr>
          <w:rFonts w:cs="Times New Roman"/>
          <w:sz w:val="24"/>
          <w:szCs w:val="24"/>
          <w:lang w:eastAsia="ru-RU"/>
        </w:rPr>
        <w:t>7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3.</w:t>
      </w:r>
      <w:r w:rsidRPr="00024F11">
        <w:rPr>
          <w:rFonts w:cs="Times New Roman"/>
          <w:sz w:val="24"/>
          <w:szCs w:val="24"/>
          <w:lang w:eastAsia="ru-RU"/>
        </w:rPr>
        <w:tab/>
        <w:t>Режим работы общеобразова</w:t>
      </w:r>
      <w:r>
        <w:rPr>
          <w:rFonts w:cs="Times New Roman"/>
          <w:sz w:val="24"/>
          <w:szCs w:val="24"/>
          <w:lang w:eastAsia="ru-RU"/>
        </w:rPr>
        <w:t>тельной организации ……………………</w:t>
      </w:r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r w:rsidR="0069432B">
        <w:rPr>
          <w:rFonts w:cs="Times New Roman"/>
          <w:sz w:val="24"/>
          <w:szCs w:val="24"/>
          <w:lang w:eastAsia="ru-RU"/>
        </w:rPr>
        <w:t>………11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4.</w:t>
      </w:r>
      <w:r w:rsidRPr="00024F11">
        <w:rPr>
          <w:rFonts w:cs="Times New Roman"/>
          <w:sz w:val="24"/>
          <w:szCs w:val="24"/>
          <w:lang w:eastAsia="ru-RU"/>
        </w:rPr>
        <w:tab/>
        <w:t xml:space="preserve">Регламентирование </w:t>
      </w:r>
      <w:r>
        <w:rPr>
          <w:rFonts w:cs="Times New Roman"/>
          <w:sz w:val="24"/>
          <w:szCs w:val="24"/>
          <w:lang w:eastAsia="ru-RU"/>
        </w:rPr>
        <w:t>учебного процесса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………………</w:t>
      </w:r>
      <w:r w:rsidR="003F6345">
        <w:rPr>
          <w:rFonts w:cs="Times New Roman"/>
          <w:sz w:val="24"/>
          <w:szCs w:val="24"/>
          <w:lang w:eastAsia="ru-RU"/>
        </w:rPr>
        <w:t>.…...</w:t>
      </w:r>
      <w:r w:rsidR="0069432B">
        <w:rPr>
          <w:rFonts w:cs="Times New Roman"/>
          <w:sz w:val="24"/>
          <w:szCs w:val="24"/>
          <w:lang w:eastAsia="ru-RU"/>
        </w:rPr>
        <w:t>12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5.</w:t>
      </w:r>
      <w:r w:rsidRPr="00024F11">
        <w:rPr>
          <w:rFonts w:cs="Times New Roman"/>
          <w:sz w:val="24"/>
          <w:szCs w:val="24"/>
          <w:lang w:eastAsia="ru-RU"/>
        </w:rPr>
        <w:tab/>
        <w:t>Ка</w:t>
      </w:r>
      <w:r>
        <w:rPr>
          <w:rFonts w:cs="Times New Roman"/>
          <w:sz w:val="24"/>
          <w:szCs w:val="24"/>
          <w:lang w:eastAsia="ru-RU"/>
        </w:rPr>
        <w:t>лендарный учебный график на 2025/26</w:t>
      </w:r>
      <w:r w:rsidRPr="00024F11">
        <w:rPr>
          <w:rFonts w:cs="Times New Roman"/>
          <w:sz w:val="24"/>
          <w:szCs w:val="24"/>
          <w:lang w:eastAsia="ru-RU"/>
        </w:rPr>
        <w:t xml:space="preserve"> учебный год (пятидневная учебная неделя)......</w:t>
      </w:r>
      <w:r w:rsidR="003F6345">
        <w:rPr>
          <w:rFonts w:cs="Times New Roman"/>
          <w:sz w:val="24"/>
          <w:szCs w:val="24"/>
          <w:lang w:eastAsia="ru-RU"/>
        </w:rPr>
        <w:t>................................................................................................................................</w:t>
      </w:r>
      <w:r w:rsidR="002C0ED8">
        <w:rPr>
          <w:rFonts w:cs="Times New Roman"/>
          <w:sz w:val="24"/>
          <w:szCs w:val="24"/>
          <w:lang w:eastAsia="ru-RU"/>
        </w:rPr>
        <w:t>.</w:t>
      </w:r>
      <w:r w:rsidRPr="00024F11">
        <w:rPr>
          <w:rFonts w:cs="Times New Roman"/>
          <w:sz w:val="24"/>
          <w:szCs w:val="24"/>
          <w:lang w:eastAsia="ru-RU"/>
        </w:rPr>
        <w:t>....</w:t>
      </w:r>
      <w:r w:rsidR="0069432B">
        <w:rPr>
          <w:rFonts w:cs="Times New Roman"/>
          <w:sz w:val="24"/>
          <w:szCs w:val="24"/>
          <w:lang w:eastAsia="ru-RU"/>
        </w:rPr>
        <w:t>14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6. График промежуточной итоговой аттестации в 202</w:t>
      </w:r>
      <w:r>
        <w:rPr>
          <w:rFonts w:cs="Times New Roman"/>
          <w:sz w:val="24"/>
          <w:szCs w:val="24"/>
          <w:lang w:eastAsia="ru-RU"/>
        </w:rPr>
        <w:t>5-2026</w:t>
      </w:r>
      <w:r w:rsidR="003F6345">
        <w:rPr>
          <w:rFonts w:cs="Times New Roman"/>
          <w:sz w:val="24"/>
          <w:szCs w:val="24"/>
          <w:lang w:eastAsia="ru-RU"/>
        </w:rPr>
        <w:t xml:space="preserve"> учебном </w:t>
      </w:r>
      <w:r w:rsidR="002C0ED8">
        <w:rPr>
          <w:rFonts w:cs="Times New Roman"/>
          <w:sz w:val="24"/>
          <w:szCs w:val="24"/>
          <w:lang w:eastAsia="ru-RU"/>
        </w:rPr>
        <w:t>году……………</w:t>
      </w:r>
      <w:r>
        <w:rPr>
          <w:rFonts w:cs="Times New Roman"/>
          <w:sz w:val="24"/>
          <w:szCs w:val="24"/>
          <w:lang w:eastAsia="ru-RU"/>
        </w:rPr>
        <w:t>….</w:t>
      </w:r>
      <w:r w:rsidR="0069432B">
        <w:rPr>
          <w:rFonts w:cs="Times New Roman"/>
          <w:sz w:val="24"/>
          <w:szCs w:val="24"/>
          <w:lang w:eastAsia="ru-RU"/>
        </w:rPr>
        <w:t>15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7. Учебный пла</w:t>
      </w:r>
      <w:r>
        <w:rPr>
          <w:rFonts w:cs="Times New Roman"/>
          <w:sz w:val="24"/>
          <w:szCs w:val="24"/>
          <w:lang w:eastAsia="ru-RU"/>
        </w:rPr>
        <w:t xml:space="preserve">н </w:t>
      </w:r>
      <w:r w:rsidR="002C0ED8">
        <w:rPr>
          <w:rFonts w:cs="Times New Roman"/>
          <w:sz w:val="24"/>
          <w:szCs w:val="24"/>
          <w:lang w:eastAsia="ru-RU"/>
        </w:rPr>
        <w:t xml:space="preserve">для обучающегося </w:t>
      </w:r>
      <w:r w:rsidR="002C0ED8" w:rsidRPr="002C0ED8">
        <w:rPr>
          <w:rFonts w:cs="Times New Roman"/>
          <w:sz w:val="24"/>
          <w:szCs w:val="24"/>
          <w:lang w:eastAsia="ru-RU"/>
        </w:rPr>
        <w:t>с ограниченными возможностями здоровья (</w:t>
      </w:r>
      <w:r w:rsidR="003B458C" w:rsidRPr="003B458C">
        <w:rPr>
          <w:rFonts w:cs="Times New Roman"/>
          <w:sz w:val="24"/>
          <w:szCs w:val="24"/>
          <w:lang w:eastAsia="ru-RU"/>
        </w:rPr>
        <w:t>для </w:t>
      </w:r>
      <w:r w:rsidR="003B458C" w:rsidRPr="007435F7">
        <w:rPr>
          <w:rFonts w:cs="Times New Roman"/>
          <w:bCs/>
          <w:sz w:val="24"/>
          <w:szCs w:val="24"/>
          <w:lang w:eastAsia="ru-RU"/>
        </w:rPr>
        <w:t>слабослышащих</w:t>
      </w:r>
      <w:r w:rsidR="003B458C" w:rsidRPr="003B458C">
        <w:rPr>
          <w:rFonts w:cs="Times New Roman"/>
          <w:sz w:val="24"/>
          <w:szCs w:val="24"/>
          <w:lang w:eastAsia="ru-RU"/>
        </w:rPr>
        <w:t> и позднооглохших обучающихся</w:t>
      </w:r>
      <w:r>
        <w:rPr>
          <w:rFonts w:cs="Times New Roman"/>
          <w:sz w:val="24"/>
          <w:szCs w:val="24"/>
          <w:lang w:eastAsia="ru-RU"/>
        </w:rPr>
        <w:t xml:space="preserve"> (вариант </w:t>
      </w:r>
      <w:r w:rsidR="003B458C">
        <w:rPr>
          <w:rFonts w:cs="Times New Roman"/>
          <w:sz w:val="24"/>
          <w:szCs w:val="24"/>
          <w:lang w:eastAsia="ru-RU"/>
        </w:rPr>
        <w:t>2</w:t>
      </w:r>
      <w:r w:rsidR="002C0ED8">
        <w:rPr>
          <w:rFonts w:cs="Times New Roman"/>
          <w:sz w:val="24"/>
          <w:szCs w:val="24"/>
          <w:lang w:eastAsia="ru-RU"/>
        </w:rPr>
        <w:t>.1)  ….</w:t>
      </w:r>
      <w:r w:rsidR="003B458C">
        <w:rPr>
          <w:rFonts w:cs="Times New Roman"/>
          <w:sz w:val="24"/>
          <w:szCs w:val="24"/>
          <w:lang w:eastAsia="ru-RU"/>
        </w:rPr>
        <w:t>…</w:t>
      </w:r>
      <w:r w:rsidR="007435F7">
        <w:rPr>
          <w:rFonts w:cs="Times New Roman"/>
          <w:sz w:val="24"/>
          <w:szCs w:val="24"/>
          <w:lang w:eastAsia="ru-RU"/>
        </w:rPr>
        <w:t>…….</w:t>
      </w:r>
      <w:r w:rsidR="003F6345">
        <w:rPr>
          <w:rFonts w:cs="Times New Roman"/>
          <w:sz w:val="24"/>
          <w:szCs w:val="24"/>
          <w:lang w:eastAsia="ru-RU"/>
        </w:rPr>
        <w:t>..</w:t>
      </w:r>
      <w:r w:rsidR="0069432B">
        <w:rPr>
          <w:rFonts w:cs="Times New Roman"/>
          <w:sz w:val="24"/>
          <w:szCs w:val="24"/>
          <w:lang w:eastAsia="ru-RU"/>
        </w:rPr>
        <w:t>………15</w:t>
      </w:r>
    </w:p>
    <w:p w:rsidR="00024F11" w:rsidRDefault="00024F11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sz w:val="24"/>
          <w:szCs w:val="24"/>
          <w:lang w:eastAsia="ru-RU"/>
        </w:rPr>
      </w:pPr>
      <w:bookmarkStart w:id="1" w:name="_Toc178143819"/>
      <w:r>
        <w:rPr>
          <w:rFonts w:cs="Times New Roman"/>
          <w:sz w:val="24"/>
          <w:szCs w:val="24"/>
          <w:lang w:eastAsia="ru-RU"/>
        </w:rPr>
        <w:br w:type="page"/>
      </w:r>
    </w:p>
    <w:p w:rsidR="00D464C7" w:rsidRPr="003F6345" w:rsidRDefault="003F6345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b/>
          <w:sz w:val="24"/>
          <w:szCs w:val="24"/>
          <w:lang w:eastAsia="ru-RU"/>
        </w:rPr>
      </w:pPr>
      <w:r w:rsidRPr="003F6345">
        <w:rPr>
          <w:rFonts w:cs="Times New Roman"/>
          <w:b/>
          <w:sz w:val="24"/>
          <w:szCs w:val="24"/>
          <w:lang w:eastAsia="ru-RU"/>
        </w:rPr>
        <w:lastRenderedPageBreak/>
        <w:t>ВВЕДЕНИЕ</w:t>
      </w:r>
      <w:bookmarkEnd w:id="1"/>
    </w:p>
    <w:p w:rsidR="00D464C7" w:rsidRPr="009B4955" w:rsidRDefault="00D464C7" w:rsidP="00D464C7">
      <w:pPr>
        <w:rPr>
          <w:sz w:val="24"/>
          <w:szCs w:val="24"/>
          <w:lang w:eastAsia="ru-RU"/>
        </w:rPr>
      </w:pPr>
      <w:bookmarkStart w:id="2" w:name="_Toc178143820"/>
      <w:r w:rsidRPr="009B4955">
        <w:rPr>
          <w:sz w:val="24"/>
          <w:szCs w:val="24"/>
          <w:lang w:eastAsia="ru-RU"/>
        </w:rPr>
        <w:t>Основные термины, аббревиатуры</w:t>
      </w:r>
      <w:bookmarkEnd w:id="2"/>
      <w:r w:rsidRPr="009B4955">
        <w:rPr>
          <w:sz w:val="24"/>
          <w:szCs w:val="24"/>
          <w:lang w:eastAsia="ru-RU"/>
        </w:rPr>
        <w:t xml:space="preserve"> </w:t>
      </w:r>
    </w:p>
    <w:p w:rsidR="00D464C7" w:rsidRPr="004C06AD" w:rsidRDefault="00D464C7" w:rsidP="00D464C7">
      <w:pPr>
        <w:rPr>
          <w:rFonts w:eastAsia="Times New Roman"/>
          <w:b/>
          <w:sz w:val="24"/>
          <w:szCs w:val="24"/>
          <w:lang w:eastAsia="ru-RU"/>
        </w:rPr>
      </w:pPr>
      <w:r w:rsidRPr="004C06AD">
        <w:rPr>
          <w:sz w:val="24"/>
          <w:szCs w:val="24"/>
          <w:lang w:eastAsia="ru-RU"/>
        </w:rPr>
        <w:t>Словарь основных терминов ФГОС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2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3"/>
          <w:sz w:val="24"/>
          <w:szCs w:val="24"/>
        </w:rPr>
        <w:t xml:space="preserve">ФГОС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- федеральные государственные образовательные стандарты представляют собой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совокупность требований, обязательных при реализации основных образовательных программ </w:t>
      </w:r>
      <w:r w:rsidRPr="004C06AD">
        <w:rPr>
          <w:rFonts w:eastAsia="Times New Roman" w:cs="Times New Roman"/>
          <w:color w:val="000000"/>
          <w:spacing w:val="11"/>
          <w:sz w:val="24"/>
          <w:szCs w:val="24"/>
        </w:rPr>
        <w:t xml:space="preserve">начального общего, основного общего, среднего (полного) общего, начального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профессионального, среднего профессионального и высшего профессионального образования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образовательными учреждениями, имеющими государственную аккредитацию.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b/>
          <w:color w:val="000000"/>
          <w:spacing w:val="-1"/>
          <w:sz w:val="24"/>
          <w:szCs w:val="24"/>
        </w:rPr>
      </w:pPr>
      <w:r w:rsidRPr="004C06AD">
        <w:rPr>
          <w:rFonts w:eastAsia="Times New Roman" w:cs="Times New Roman"/>
          <w:b/>
          <w:color w:val="000000"/>
          <w:spacing w:val="-1"/>
          <w:sz w:val="24"/>
          <w:szCs w:val="24"/>
        </w:rPr>
        <w:t xml:space="preserve">ФООП –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образования»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Образование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целенаправленный процесс и достигнутый результат </w:t>
      </w: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воспитания и обучения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интересах человека, общества, государства, сопровождающийся констатацией достижения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гражданином (обучающимся) установленных государством образовательных уровней.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Вариативность образования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тенденция, характеризующая способность образования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соответствовать мотивам и возможностям различных групп учащихся, индивидуальным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особенностям отдельных учащихся.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1"/>
          <w:sz w:val="24"/>
          <w:szCs w:val="24"/>
        </w:rPr>
        <w:t xml:space="preserve">Стандартизация образования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- тенденция, характеризующая систему ограничений,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накладываемых на вариативность образования в связи с необходимостью обеспечения равенства возможностей учащихся в образовательном пространстве.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Основная образовательная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(ООП) образовательного учреждения определяет цели,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задачи, планируемые результаты, содержание и организацию образовательного процесса на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ступени общего образования, высшего образования (по каждому направлению (специальности) и уровню) и реализуется образовательным учреждением через урочную и внеурочную деятельность </w:t>
      </w:r>
      <w:r w:rsidRPr="004C06AD">
        <w:rPr>
          <w:rFonts w:eastAsia="Times New Roman" w:cs="Times New Roman"/>
          <w:color w:val="000000"/>
          <w:spacing w:val="6"/>
          <w:sz w:val="24"/>
          <w:szCs w:val="24"/>
        </w:rPr>
        <w:t xml:space="preserve">с соблюдением требований государственных санитарно-эпидемиологических правил и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нормативов.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Рабочая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нормативно-управленческий документ образовательного учреждения,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характеризующий систему организации образовательной деятельности педагога. Рабочая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программа показывает, как с учетом конкретных условий, образовательных потребностей и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особенностей развития обучающихся, педагог создает индивидуальную педагогическую модель образования на основе ФГОС. Таким образом, рабочая программа по предмету - это документ,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который составляется с учетом особенностей образовательного учреждения, особенностей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учащихся конкретного класса. Рабочая программа - индивидуальный инструмент педагога,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котором он определяет наиболее оптимальные и эффективные для определенного класса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содержание, формы, методы и приемы организации образовательного процесса с целью получения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результата, соответствующего требованиям стандарта.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3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Универсальные учебные действия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 построении учебной деятельности, включая осознание учащимися ее целевой направленности, </w:t>
      </w:r>
      <w:r w:rsidRPr="004C06AD">
        <w:rPr>
          <w:rFonts w:eastAsia="Times New Roman" w:cs="Times New Roman"/>
          <w:color w:val="000000"/>
          <w:spacing w:val="-3"/>
          <w:sz w:val="24"/>
          <w:szCs w:val="24"/>
        </w:rPr>
        <w:t>ценностно-смысловых ориентирах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Компетентность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(лат.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  <w:lang w:val="en-US"/>
        </w:rPr>
        <w:t>competens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 — подходящий, соответствующий, надлежащий, способный,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знающий) — качество человек и обладающего всесторонними знаниями в какой-либо области и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мнение которого поэтому является веским, авторитетным; способность к осуществлению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реального, жизненного действия и квалификационная характеристика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lastRenderedPageBreak/>
        <w:t xml:space="preserve">индивида, взятая в момент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владение новой информацией для успешного применения этих знаний в конкретных условиях, то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есть обладание оперативным и мобильным знанием. Компетентность — это обладание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определённой компетенцией, то есть знаниями и опытом собственной деятельности,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позволяющими выносить суждения и принимать решения.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4"/>
          <w:sz w:val="24"/>
          <w:szCs w:val="24"/>
        </w:rPr>
        <w:t xml:space="preserve">Компетенция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(от лат.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  <w:lang w:val="en-US"/>
        </w:rPr>
        <w:t>competere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 — соответствовать, подходить) — способность применять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знания, умения, успешно действовать на основе практического опыта при решении задач общего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рода.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Метапредметность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("мета - "за", "через", "над", то есть выход за рамки собственно предмета) -</w:t>
      </w:r>
      <w:r w:rsidR="005A61D5">
        <w:rPr>
          <w:rFonts w:eastAsia="Times New Roman" w:cs="Times New Roman"/>
          <w:color w:val="000000"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основана на интеграции, на универсальных знаниях.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Метапредмет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учебный предмет нового типа, в основе которого лежит мыследеятельностный тип интеграции учебного материала; это новая образовательная форма, которая выстраивается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поверх традиционных учебных предметов.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Деятельностный подход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это подход к организации процесса обучения, в котором на первый план выходит проблема самоопределения ученика в учебном процессе. Целью деятельностного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подхода является воспитание личности ребенка как субъекта жизнедеятельности.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Технологическая карта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форма технологической документации, в которой описан весь процесс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деятельности, указаны операции и их составные части, материалы, оборудование, время,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промежуточные результаты.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7"/>
          <w:sz w:val="24"/>
          <w:szCs w:val="24"/>
        </w:rPr>
        <w:t xml:space="preserve">Технологическая карта урока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- современная форма планирования педагогического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взаимодействия учителя и обучающихся. Технологическая карта предназначена для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проектирования учебного процесса и помогает учителю реализовать планируемые результаты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ФГОС, системно формировать у учащихся универсальные учебные действия; проектировать свою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деятельность на четверть, полугодие, год посредством перехода от поурочного планирования к проектированию темы; на практике реализовать межпредметные связи; выполнять диагностику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достижения планируемых результатов учащимися на каждом этапе освоения темы.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 xml:space="preserve">Рефлексия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(от позднелат.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  <w:lang w:val="en-US"/>
        </w:rPr>
        <w:t>reflexio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 — обращение назад) — междисциплинарное понятие с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многовековой историей, обращение внимания субъекта на самого себя и на своё сознание, в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частности, на продукты собственной активности, а также какое-либо их переосмысление. В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частности, — в традиционном смысле, — на содержания и функции собственного сознания,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4C06AD">
        <w:rPr>
          <w:rFonts w:eastAsia="Times New Roman" w:cs="Times New Roman"/>
          <w:color w:val="000000"/>
          <w:spacing w:val="-6"/>
          <w:sz w:val="24"/>
          <w:szCs w:val="24"/>
        </w:rPr>
        <w:t>шаблоны.</w:t>
      </w:r>
    </w:p>
    <w:p w:rsidR="00D464C7" w:rsidRPr="00D507E2" w:rsidRDefault="00D464C7" w:rsidP="00D464C7">
      <w:pPr>
        <w:jc w:val="center"/>
        <w:rPr>
          <w:sz w:val="24"/>
          <w:szCs w:val="24"/>
          <w:lang w:eastAsia="ru-RU"/>
        </w:rPr>
      </w:pPr>
      <w:r w:rsidRPr="00D507E2">
        <w:rPr>
          <w:sz w:val="24"/>
          <w:szCs w:val="24"/>
          <w:lang w:eastAsia="ru-RU"/>
        </w:rPr>
        <w:t>Принятые сокращения, аббревиатуры</w:t>
      </w: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809"/>
        <w:gridCol w:w="5854"/>
        <w:gridCol w:w="3260"/>
      </w:tblGrid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Аббревиатура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Муниципальное автономное образовательное учреждение средняя общеобразовательная школа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МАОУ СОШ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Районное методическое объединение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РМО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Отдел образования Администрации Ишимского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муниципального 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ООАИР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 (обновленный)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 утвержденный в 2022 году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процесс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Начальное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Основное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Среднее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закон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Санитарно-эпидемиологические требования к условиям и организации обучения в общеобразовательных учреждениях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СанПиН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Ограниченные возможности здоровья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ОВЗ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Тематическое планирование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начального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основного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ООО</w:t>
            </w:r>
          </w:p>
        </w:tc>
      </w:tr>
      <w:tr w:rsidR="00D464C7" w:rsidRPr="004C06AD" w:rsidTr="00A07703">
        <w:trPr>
          <w:trHeight w:val="654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среднего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rPr>
          <w:trHeight w:val="268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Филиал муниципального автономного общеобразовательного учреждения  средняя общеобразовательная школа Ишимского 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ФМАОУ СОШ ИР</w:t>
            </w:r>
          </w:p>
        </w:tc>
      </w:tr>
    </w:tbl>
    <w:p w:rsidR="00D464C7" w:rsidRDefault="00D464C7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br w:type="page"/>
      </w:r>
    </w:p>
    <w:p w:rsidR="000519AF" w:rsidRP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0519AF">
        <w:rPr>
          <w:rFonts w:eastAsia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0519AF" w:rsidRPr="004C06AD" w:rsidRDefault="000519AF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D464C7" w:rsidRPr="00D507E2" w:rsidRDefault="00D464C7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3" w:name="_Toc178143822"/>
      <w:r w:rsidRPr="00D507E2">
        <w:rPr>
          <w:rFonts w:eastAsia="Times New Roman" w:cs="Times New Roman"/>
          <w:sz w:val="24"/>
          <w:szCs w:val="24"/>
          <w:lang w:eastAsia="ru-RU"/>
        </w:rPr>
        <w:t>Общие положения</w:t>
      </w:r>
      <w:bookmarkEnd w:id="3"/>
    </w:p>
    <w:p w:rsidR="00D464C7" w:rsidRPr="009B4955" w:rsidRDefault="00F1458F" w:rsidP="00D464C7">
      <w:pPr>
        <w:pStyle w:val="a3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Cs/>
          <w:color w:val="FF0000"/>
          <w:spacing w:val="7"/>
          <w:sz w:val="24"/>
          <w:szCs w:val="24"/>
        </w:rPr>
      </w:pPr>
      <w:bookmarkStart w:id="4" w:name="_Toc178143823"/>
      <w:r>
        <w:rPr>
          <w:rFonts w:eastAsia="Times New Roman" w:cs="Times New Roman"/>
          <w:sz w:val="24"/>
          <w:szCs w:val="24"/>
          <w:lang w:eastAsia="ru-RU"/>
        </w:rPr>
        <w:t>Принципы формирования У</w:t>
      </w:r>
      <w:r w:rsidR="00D464C7">
        <w:rPr>
          <w:rFonts w:eastAsia="Times New Roman" w:cs="Times New Roman"/>
          <w:sz w:val="24"/>
          <w:szCs w:val="24"/>
          <w:lang w:eastAsia="ru-RU"/>
        </w:rPr>
        <w:t>П</w:t>
      </w:r>
      <w:bookmarkEnd w:id="4"/>
      <w:r w:rsidR="00044C4F">
        <w:rPr>
          <w:rFonts w:eastAsia="Times New Roman" w:cs="Times New Roman"/>
          <w:sz w:val="24"/>
          <w:szCs w:val="24"/>
          <w:lang w:eastAsia="ru-RU"/>
        </w:rPr>
        <w:t xml:space="preserve"> филиала МАОУ Черемшанская СОШ –</w:t>
      </w:r>
      <w:r>
        <w:rPr>
          <w:rFonts w:eastAsia="Times New Roman" w:cs="Times New Roman"/>
          <w:sz w:val="24"/>
          <w:szCs w:val="24"/>
          <w:lang w:eastAsia="ru-RU"/>
        </w:rPr>
        <w:t xml:space="preserve"> Мезенской ООШ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Филиал МАОУ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Черемшанская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СОШ –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Мезенская О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>ОШ</w:t>
      </w:r>
      <w:r w:rsidR="00044C4F">
        <w:rPr>
          <w:rFonts w:eastAsia="Times New Roman" w:cs="Times New Roman"/>
          <w:bCs/>
          <w:spacing w:val="7"/>
          <w:sz w:val="24"/>
          <w:szCs w:val="24"/>
        </w:rPr>
        <w:t xml:space="preserve"> (далее Мезенская ООШ)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в установленном законодательными актами Российской Федерации порядке несет ответственность за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>
        <w:rPr>
          <w:rFonts w:eastAsia="Times New Roman" w:cs="Times New Roman"/>
          <w:bCs/>
          <w:color w:val="000000"/>
          <w:spacing w:val="7"/>
          <w:sz w:val="24"/>
          <w:szCs w:val="24"/>
        </w:rPr>
        <w:t>Мезенской ООШ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(далее - учебный план) для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4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7435F7">
        <w:rPr>
          <w:rFonts w:eastAsia="Times New Roman" w:cs="Times New Roman"/>
          <w:bCs/>
          <w:color w:val="000000"/>
          <w:spacing w:val="7"/>
          <w:sz w:val="24"/>
          <w:szCs w:val="24"/>
        </w:rPr>
        <w:t>класса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является основным организационным механизмом реализации основной образовательной программы данного учреждения (утвержденной приказом директора за </w:t>
      </w:r>
      <w:r w:rsidR="005F08C6" w:rsidRPr="00A82757">
        <w:rPr>
          <w:rFonts w:eastAsia="Times New Roman" w:cs="Times New Roman"/>
          <w:bCs/>
          <w:spacing w:val="7"/>
          <w:sz w:val="24"/>
          <w:szCs w:val="24"/>
        </w:rPr>
        <w:t>№123 от 29.08.2025 г.);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:rsidR="00D464C7" w:rsidRPr="005B5FE9" w:rsidRDefault="003B6FD5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процессе формирования 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Учебного плана образовательное учреждение руководствуется д</w:t>
      </w:r>
      <w:r w:rsidR="002378DE">
        <w:rPr>
          <w:rFonts w:eastAsia="Times New Roman" w:cs="Times New Roman"/>
          <w:bCs/>
          <w:color w:val="000000"/>
          <w:spacing w:val="7"/>
          <w:sz w:val="24"/>
          <w:szCs w:val="24"/>
        </w:rPr>
        <w:t>ействующим Федеральным законом "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 образовании в Российской Федерации" от 29.12.2012 за N 273-ФЗ (</w:t>
      </w:r>
      <w:r w:rsidR="00FF0DF3" w:rsidRP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последней редакции </w:t>
      </w:r>
      <w:r w:rsidR="00A76EAC" w:rsidRPr="008B1910">
        <w:rPr>
          <w:rFonts w:eastAsia="Times New Roman" w:cs="Times New Roman"/>
          <w:bCs/>
          <w:spacing w:val="7"/>
          <w:sz w:val="24"/>
          <w:szCs w:val="24"/>
        </w:rPr>
        <w:t>от 23.05.2025 г.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), соблюдая законодательные нормы Российской Федерации, Уральского федерального округа, Тюменского региона, </w:t>
      </w:r>
      <w:r w:rsidR="00A76EAC" w:rsidRP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>Администрации Ишимского муниципального округа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обеспечивает преподавание и изучение государственного языка Российской Федерации - русского языка. Языком образования является русский язык;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составлен на основе следующих принципов: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Сохранение преемственности обучения на всех уровнях, в том числе реализацию пред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-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  <w:r w:rsidR="004A2044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основу учебного плана </w:t>
      </w:r>
      <w:r w:rsidR="00A748BC">
        <w:rPr>
          <w:rFonts w:eastAsia="Times New Roman" w:cs="Times New Roman"/>
          <w:bCs/>
          <w:color w:val="000000"/>
          <w:spacing w:val="7"/>
          <w:sz w:val="24"/>
          <w:szCs w:val="24"/>
        </w:rPr>
        <w:t>О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ОШ для начального общего образования, положен вариант федерального учебного плана № 1 Федеральной образовательной программы, утвержденной приказом Минпросвещения от 18.05.2023 № 372 (с учетом изменений, внесенных приказом Минпросвещения от 19.03.2024 № 171., №110 от 19.02.2024, №31 от 22.01.2024)</w:t>
      </w:r>
      <w:r w:rsid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="00A76EAC" w:rsidRPr="00A76EAC">
        <w:rPr>
          <w:rFonts w:eastAsia="Times New Roman" w:cs="Times New Roman"/>
          <w:bCs/>
          <w:color w:val="000000"/>
          <w:spacing w:val="7"/>
          <w:sz w:val="24"/>
          <w:szCs w:val="24"/>
        </w:rPr>
        <w:t>в соответствии с графиком работы, пятидневной учебной недели и в связи с отсутствием на момент формирования данного документа заявлений от родителей (законных представителей) о необходимости организации обучения по учебным предметам «Родной язык» и «Литературное чтение на родном языке»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Pr="002C0ED8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формы проведения промежуточной аттестации в соответствии с ФОП НОО, утвержденной приказом Минпросвещения от 18.05.2023 № 372, и «Положением о текущем контроле и промежуточ</w:t>
      </w:r>
      <w:r w:rsid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ной аттестации» </w:t>
      </w:r>
      <w:r w:rsidRPr="00FF0DF3">
        <w:rPr>
          <w:rFonts w:eastAsia="Times New Roman" w:cs="Times New Roman"/>
          <w:bCs/>
          <w:spacing w:val="7"/>
          <w:sz w:val="24"/>
          <w:szCs w:val="24"/>
        </w:rPr>
        <w:t xml:space="preserve">МАОУ </w:t>
      </w:r>
      <w:r w:rsidR="00FF0DF3">
        <w:rPr>
          <w:rFonts w:eastAsia="Times New Roman" w:cs="Times New Roman"/>
          <w:bCs/>
          <w:spacing w:val="7"/>
          <w:sz w:val="24"/>
          <w:szCs w:val="24"/>
        </w:rPr>
        <w:t>Черемшанская</w:t>
      </w:r>
      <w:r w:rsidR="00FF0DF3" w:rsidRPr="00FF0DF3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FF0DF3">
        <w:rPr>
          <w:rFonts w:eastAsia="Times New Roman" w:cs="Times New Roman"/>
          <w:bCs/>
          <w:spacing w:val="7"/>
          <w:sz w:val="24"/>
          <w:szCs w:val="24"/>
        </w:rPr>
        <w:t>СОШ</w:t>
      </w:r>
      <w:r w:rsidR="002C0ED8">
        <w:rPr>
          <w:rFonts w:eastAsia="Times New Roman" w:cs="Times New Roman"/>
          <w:bCs/>
          <w:spacing w:val="7"/>
          <w:sz w:val="24"/>
          <w:szCs w:val="24"/>
        </w:rPr>
        <w:t>;</w:t>
      </w:r>
      <w:r w:rsidR="0027469B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5F08C6" w:rsidRPr="00BC5197">
        <w:rPr>
          <w:rFonts w:eastAsia="Times New Roman" w:cs="Times New Roman"/>
          <w:bCs/>
          <w:spacing w:val="7"/>
          <w:sz w:val="24"/>
          <w:szCs w:val="24"/>
        </w:rPr>
        <w:t>№30/2 от 31.01.2025 г.</w:t>
      </w:r>
    </w:p>
    <w:p w:rsidR="002C0ED8" w:rsidRPr="002C0ED8" w:rsidRDefault="002C0ED8" w:rsidP="002C0ED8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 xml:space="preserve">При формировании УП адаптивных образовательных программ для детей с ОВЗ был учтен Приказ Министерства просвещения РФ, для обучающихся с ОВЗ (интеллектуальные нарушения) от 24.11.2022 г. за № 1026;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:rsidR="00D464C7" w:rsidRPr="0027469B" w:rsidRDefault="0027469B" w:rsidP="0027469B">
      <w:pPr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1.1.14. </w:t>
      </w:r>
      <w:r w:rsidRPr="0027469B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Мезенской ООШ, включает в совокупности с федеральным обязательным компонентом региональный (обязательный) компонент в размере не более 10 % от общего рабочего времени и компонент, формируемый участниками образовательных отношений, обусловленного ресурсным обеспечением школы.</w:t>
      </w:r>
    </w:p>
    <w:p w:rsidR="00D464C7" w:rsidRPr="005B5FE9" w:rsidRDefault="007435F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для </w:t>
      </w:r>
      <w:r w:rsid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>4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класса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состоит из двух частей: обязательной части и части, формируемой участниками образовательных отношений.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обеспечивает выполнение санитарно–эпидемиологи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ческих требований СП 2.4.3648-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20, гигиенических нормативов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и требований СанПиН 1.2.3685-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21 «Гигиенические нормативы и требования к обеспечению и (или) безвредности для человека факторов среды обитания» (регистрационный № 62296 от 29.01.2021г.,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СанПиН 2.4.2.2821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-10 утвержденного Главным государственным санитарным  врачом Р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Ф от 29.12.2010 г. № 189, а так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же соответствует методическим рекомендац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иям Государственного санитарно-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эпидемиологи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ческого нормирования РФ МР 2.4.0331-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23 от 10.11.2023  (утвержденным Федеральной службой по надзору в сфере защиты прав потребителей и благополучия человека),;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на 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5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6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(далее – СанПиН 2.4.2.2821-10).</w:t>
      </w:r>
    </w:p>
    <w:p w:rsidR="00D464C7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043A0" w:rsidRPr="003043A0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043A0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предусматривает 4-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летний нормативный срок освоения образовательных программ начального обще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го образования для I-IV классов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A6748E" w:rsidRPr="00A6748E" w:rsidRDefault="00A6748E" w:rsidP="00A6748E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 целью обеспечения равных условий в получении общего образования для детей с ограниченными возможностями здоровья разработаны и включены в данный документ учебные планы соответствующие части коррекционного компонента НОО, ООО, СОО, в рамках которых формируется по наличию контингента, индивидуальная траектория развития в соответствии с индивидуальными рекомендациями ПМПК (вариант 1, вариант 7.2., вариант 5.2., вариант 8);</w:t>
      </w:r>
    </w:p>
    <w:p w:rsidR="00D464C7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вание гражданской идентичности;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здорового образа жизни, элементарных правил повед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ения в экстремальных ситуациях;</w:t>
      </w:r>
    </w:p>
    <w:p w:rsidR="00D464C7" w:rsidRPr="00D507E2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284" w:hanging="284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Реализуемые основные общеобразовательные программы: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>Общеобразовательная программа начального общего образования (1-4 классы) по ФГОС˗2021</w:t>
      </w:r>
      <w:r w:rsidR="0003054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(</w:t>
      </w:r>
      <w:r w:rsidR="00030549" w:rsidRPr="00030549">
        <w:rPr>
          <w:rFonts w:eastAsia="Times New Roman" w:cs="Times New Roman"/>
          <w:bCs/>
          <w:color w:val="000000"/>
          <w:spacing w:val="7"/>
          <w:sz w:val="24"/>
          <w:szCs w:val="24"/>
        </w:rPr>
        <w:t>в соответствии с Приказом Минпросвещения России №704 от 09.10.2024 г.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);</w:t>
      </w:r>
    </w:p>
    <w:p w:rsidR="00D464C7" w:rsidRPr="00D507E2" w:rsidRDefault="00D464C7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5" w:name="_Toc178143824"/>
      <w:r w:rsidRPr="00D507E2">
        <w:rPr>
          <w:rFonts w:eastAsia="Times New Roman" w:cs="Times New Roman"/>
          <w:b/>
          <w:sz w:val="24"/>
          <w:szCs w:val="24"/>
          <w:lang w:eastAsia="ru-RU"/>
        </w:rPr>
        <w:t>Нормативно ˗ правовое обеспечение</w:t>
      </w:r>
      <w:bookmarkEnd w:id="5"/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5F42D6">
        <w:rPr>
          <w:rFonts w:eastAsia="Times New Roman" w:cs="Times New Roman"/>
          <w:sz w:val="24"/>
          <w:szCs w:val="24"/>
          <w:u w:val="single"/>
          <w:lang w:eastAsia="ru-RU"/>
        </w:rPr>
        <w:t>и: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Федерального Закона от 29.12.2012 № 273-ФЗ «Об образовании в Российской Федерации» (с учетом всех актуальных редакций с последней правкой от </w:t>
      </w:r>
      <w:r w:rsidR="00D73CD1">
        <w:rPr>
          <w:rFonts w:eastAsia="Times New Roman" w:cs="Times New Roman"/>
          <w:sz w:val="24"/>
          <w:szCs w:val="24"/>
          <w:lang w:eastAsia="ru-RU"/>
        </w:rPr>
        <w:t>23.05.2025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г.);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от 24.09.2022 г № 371-ФЗ </w:t>
      </w:r>
      <w:r w:rsidRPr="007619D7">
        <w:rPr>
          <w:rFonts w:eastAsia="Times New Roman" w:cs="Times New Roman"/>
          <w:sz w:val="24"/>
          <w:szCs w:val="24"/>
          <w:lang w:eastAsia="ru-RU"/>
        </w:rPr>
        <w:t>«О внесении изменений в ФЗ «Об образовании в РФ» и статью 1 ФЗ «Об обязательных требованиях в РФ»</w:t>
      </w:r>
      <w:r w:rsidR="00EA288C">
        <w:rPr>
          <w:rFonts w:eastAsia="Times New Roman" w:cs="Times New Roman"/>
          <w:sz w:val="24"/>
          <w:szCs w:val="24"/>
          <w:lang w:eastAsia="ru-RU"/>
        </w:rPr>
        <w:t>;</w:t>
      </w:r>
    </w:p>
    <w:p w:rsidR="003817B2" w:rsidRDefault="00D464C7" w:rsidP="003817B2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 РФ от 24.04.1998 года № 124-ФЗ «Об основных гарантиях прав ребёнка в Российской Федерации» (в редакции от 14.07.2022</w:t>
      </w:r>
      <w:r w:rsidR="000A30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г.);</w:t>
      </w:r>
      <w:r w:rsidR="003817B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3817B2" w:rsidRPr="003817B2" w:rsidRDefault="003817B2" w:rsidP="003817B2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3817B2">
        <w:rPr>
          <w:rFonts w:eastAsia="Times New Roman" w:cs="Times New Roman"/>
          <w:sz w:val="24"/>
          <w:szCs w:val="24"/>
          <w:lang w:eastAsia="ru-RU"/>
        </w:rPr>
        <w:t>Указ</w:t>
      </w:r>
      <w:r w:rsidR="000A3008">
        <w:rPr>
          <w:rFonts w:eastAsia="Times New Roman" w:cs="Times New Roman"/>
          <w:sz w:val="24"/>
          <w:szCs w:val="24"/>
          <w:lang w:eastAsia="ru-RU"/>
        </w:rPr>
        <w:t>а</w:t>
      </w:r>
      <w:r w:rsidRPr="003817B2">
        <w:rPr>
          <w:rFonts w:eastAsia="Times New Roman" w:cs="Times New Roman"/>
          <w:sz w:val="24"/>
          <w:szCs w:val="24"/>
          <w:lang w:eastAsia="ru-RU"/>
        </w:rPr>
        <w:t xml:space="preserve"> Президента Российской Федерации от 7 мая 2024 г. № 309 “О национальных целях развития Российской Федерации на период до 2030 года и на перспективу до 2036 года”;</w:t>
      </w:r>
    </w:p>
    <w:p w:rsidR="00375067" w:rsidRPr="00EA288C" w:rsidRDefault="00375067" w:rsidP="0037506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19.02.2024 № 110</w:t>
      </w:r>
    </w:p>
    <w:p w:rsidR="00375067" w:rsidRPr="00EA288C" w:rsidRDefault="00375067" w:rsidP="00375067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"О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образования";</w:t>
      </w:r>
    </w:p>
    <w:p w:rsidR="00375067" w:rsidRPr="00EA288C" w:rsidRDefault="00375067" w:rsidP="0037506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09.10.2024 № 704</w:t>
      </w:r>
    </w:p>
    <w:p w:rsidR="00375067" w:rsidRPr="007619D7" w:rsidRDefault="00375067" w:rsidP="00375067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A288C">
        <w:rPr>
          <w:rFonts w:eastAsia="Times New Roman" w:cs="Times New Roman"/>
          <w:sz w:val="24"/>
          <w:szCs w:val="24"/>
          <w:lang w:eastAsia="ru-RU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 Приказа</w:t>
      </w:r>
      <w:r w:rsidRPr="007619D7">
        <w:rPr>
          <w:rFonts w:eastAsia="Times New Roman" w:cs="Times New Roman"/>
          <w:bCs/>
          <w:sz w:val="24"/>
          <w:szCs w:val="24"/>
        </w:rPr>
        <w:t xml:space="preserve"> Минпросвещения России от 21.02.2024 №119</w:t>
      </w:r>
      <w:r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"О внесении изменений в приложения №1 и №2 к приказу Министерства просвещения Российской Федерации от 21 сентября 2022 г.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</w:t>
      </w:r>
      <w:r w:rsidR="00257201"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D0631F" w:rsidRPr="00A248EE" w:rsidRDefault="00D0631F" w:rsidP="00D0631F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</w:t>
      </w:r>
      <w:r>
        <w:rPr>
          <w:rFonts w:eastAsia="Times New Roman" w:cs="Times New Roman"/>
          <w:sz w:val="24"/>
          <w:szCs w:val="24"/>
          <w:lang w:eastAsia="ru-RU"/>
        </w:rPr>
        <w:t xml:space="preserve">й Федерации от 16.11.2022 №992 </w:t>
      </w:r>
      <w:r w:rsidRPr="005B5FE9">
        <w:rPr>
          <w:rFonts w:eastAsia="Times New Roman" w:cs="Times New Roman"/>
          <w:sz w:val="24"/>
          <w:szCs w:val="24"/>
          <w:lang w:eastAsia="ru-RU"/>
        </w:rPr>
        <w:t>"Об утвержде</w:t>
      </w:r>
      <w:r>
        <w:rPr>
          <w:rFonts w:eastAsia="Times New Roman" w:cs="Times New Roman"/>
          <w:sz w:val="24"/>
          <w:szCs w:val="24"/>
          <w:lang w:eastAsia="ru-RU"/>
        </w:rPr>
        <w:t xml:space="preserve">нии федеральной образовательной </w:t>
      </w:r>
      <w:r w:rsidRPr="00A248EE">
        <w:rPr>
          <w:rFonts w:eastAsia="Times New Roman" w:cs="Times New Roman"/>
          <w:sz w:val="24"/>
          <w:szCs w:val="24"/>
          <w:lang w:eastAsia="ru-RU"/>
        </w:rPr>
        <w:t>программы</w:t>
      </w:r>
      <w:r>
        <w:rPr>
          <w:rFonts w:eastAsia="Times New Roman" w:cs="Times New Roman"/>
          <w:sz w:val="24"/>
          <w:szCs w:val="24"/>
          <w:lang w:eastAsia="ru-RU"/>
        </w:rPr>
        <w:t> начального общего 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 xml:space="preserve">Приказа Министерства просвещения Российской Федерации № 31 от 22.01.2024 </w:t>
      </w:r>
      <w:r w:rsidR="00165DBB">
        <w:rPr>
          <w:rFonts w:eastAsia="Times New Roman" w:cs="Times New Roman"/>
          <w:bCs/>
          <w:sz w:val="24"/>
          <w:szCs w:val="24"/>
        </w:rPr>
        <w:t>«</w:t>
      </w:r>
      <w:r w:rsidRPr="005B5FE9">
        <w:rPr>
          <w:rFonts w:eastAsia="Times New Roman" w:cs="Times New Roman"/>
          <w:bCs/>
          <w:sz w:val="24"/>
          <w:szCs w:val="24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  <w:r w:rsidR="00165DBB">
        <w:rPr>
          <w:rFonts w:eastAsia="Times New Roman" w:cs="Times New Roman"/>
          <w:bCs/>
          <w:sz w:val="24"/>
          <w:szCs w:val="24"/>
        </w:rPr>
        <w:t>»;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31.05.2021 № 286 "Об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утверждении федерального государственного образовательного стандарта начального общего образования"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lastRenderedPageBreak/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183C20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="000A300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просвещения Российской Федерации от 18.05.2023 № 372 "Об утверждении федеральной образовательной программы нач</w:t>
      </w:r>
      <w:r w:rsidR="000A300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ального общего образования"</w:t>
      </w:r>
      <w:r w:rsidR="00165DBB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183C20" w:rsidRPr="00183C20" w:rsidRDefault="00183C20" w:rsidP="00183C20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183C20">
        <w:rPr>
          <w:rFonts w:eastAsia="Times New Roman" w:cs="Times New Roman"/>
          <w:bCs/>
          <w:sz w:val="24"/>
          <w:szCs w:val="24"/>
        </w:rPr>
        <w:t>Приказ</w:t>
      </w:r>
      <w:r>
        <w:rPr>
          <w:rFonts w:eastAsia="Times New Roman" w:cs="Times New Roman"/>
          <w:bCs/>
          <w:sz w:val="24"/>
          <w:szCs w:val="24"/>
        </w:rPr>
        <w:t>а</w:t>
      </w:r>
      <w:r w:rsidRPr="00183C20">
        <w:rPr>
          <w:rFonts w:eastAsia="Times New Roman" w:cs="Times New Roman"/>
          <w:bCs/>
          <w:sz w:val="24"/>
          <w:szCs w:val="24"/>
        </w:rPr>
        <w:t xml:space="preserve"> Министерс</w:t>
      </w:r>
      <w:r>
        <w:rPr>
          <w:rFonts w:eastAsia="Times New Roman" w:cs="Times New Roman"/>
          <w:bCs/>
          <w:sz w:val="24"/>
          <w:szCs w:val="24"/>
        </w:rPr>
        <w:t>тва просвещения РФ от 24.11.</w:t>
      </w:r>
      <w:r w:rsidRPr="00183C20">
        <w:rPr>
          <w:rFonts w:eastAsia="Times New Roman" w:cs="Times New Roman"/>
          <w:bCs/>
          <w:sz w:val="24"/>
          <w:szCs w:val="24"/>
        </w:rPr>
        <w:t>2022 г. № 1026 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</w:rPr>
        <w:t xml:space="preserve">Письма </w:t>
      </w:r>
      <w:r w:rsidRPr="005B5FE9">
        <w:rPr>
          <w:rFonts w:cs="Times New Roman"/>
          <w:sz w:val="24"/>
          <w:szCs w:val="24"/>
        </w:rPr>
        <w:t>Министерства просвещения РФ от 15 февраля 2022 г. № АЗ 113/03 «О направлении методических рекомендаций»;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cs="Times New Roman"/>
          <w:sz w:val="24"/>
          <w:szCs w:val="24"/>
        </w:rPr>
        <w:t>Письма Министерства просвещения РФ 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</w:t>
      </w:r>
      <w:r w:rsidR="00165DBB">
        <w:rPr>
          <w:rFonts w:eastAsia="Times New Roman" w:cs="Times New Roman"/>
          <w:sz w:val="24"/>
          <w:szCs w:val="24"/>
        </w:rPr>
        <w:t>ссийской Федерации, реализующих</w:t>
      </w:r>
      <w:r>
        <w:rPr>
          <w:rFonts w:eastAsia="Times New Roman" w:cs="Times New Roman"/>
          <w:sz w:val="24"/>
          <w:szCs w:val="24"/>
        </w:rPr>
        <w:t xml:space="preserve"> </w:t>
      </w:r>
      <w:r w:rsidRPr="005F42D6">
        <w:rPr>
          <w:rFonts w:eastAsia="Times New Roman" w:cs="Times New Roman"/>
          <w:sz w:val="24"/>
          <w:szCs w:val="24"/>
        </w:rPr>
        <w:t>программы общего образования» в ред. от 01.02.2012 года № 74;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28.08.2020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 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12.11.2021 № 819 «Об утверждении Порядка формирования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Приказа Министерства просвещения РФ от 20.05.2020 года № 254 «О федеральном перечне учебников, рекомендуемых к использованию при реализации имеющих </w:t>
      </w:r>
      <w:r w:rsidRPr="005F42D6">
        <w:rPr>
          <w:rFonts w:eastAsia="Times New Roman" w:cs="Times New Roman"/>
          <w:sz w:val="24"/>
          <w:szCs w:val="24"/>
        </w:rPr>
        <w:lastRenderedPageBreak/>
        <w:t>государственную аккредитацию образовательных программ начального общего, основного общего,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Письма Министерства просвещения Российской Федерации от 27.03.2023 № 03-1539 "Об использовании учебников"</w:t>
      </w:r>
    </w:p>
    <w:p w:rsidR="00D464C7" w:rsidRPr="005F42D6" w:rsidRDefault="006517E1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Письма</w:t>
      </w:r>
      <w:r w:rsidR="00D464C7" w:rsidRPr="005F42D6">
        <w:rPr>
          <w:rFonts w:eastAsia="Times New Roman" w:cs="Times New Roman"/>
          <w:sz w:val="24"/>
          <w:szCs w:val="24"/>
          <w:lang w:eastAsia="ru-RU"/>
        </w:rPr>
        <w:t xml:space="preserve"> Министерства просвещения от 21.09.2022 № 858 «Об утверждении федерального перечня учебников»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bCs/>
          <w:sz w:val="24"/>
          <w:szCs w:val="24"/>
        </w:rPr>
        <w:t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6517E1" w:rsidRPr="002C0048" w:rsidRDefault="006517E1" w:rsidP="006517E1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Распоряжения</w:t>
      </w:r>
      <w:r w:rsidRPr="002C0048">
        <w:rPr>
          <w:rFonts w:eastAsia="Times New Roman" w:cs="Times New Roman"/>
          <w:bCs/>
          <w:sz w:val="24"/>
          <w:szCs w:val="24"/>
        </w:rPr>
        <w:t xml:space="preserve">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</w:t>
      </w:r>
      <w:r w:rsidRPr="002C0048">
        <w:rPr>
          <w:rFonts w:eastAsia="Times New Roman" w:cs="Times New Roman"/>
          <w:sz w:val="24"/>
          <w:szCs w:val="24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:rsidR="00CB0924" w:rsidRPr="00CB0924" w:rsidRDefault="00D464C7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  <w:r w:rsidR="00CB0924" w:rsidRPr="00CB0924">
        <w:rPr>
          <w:rFonts w:eastAsia="Times New Roman" w:cs="Times New Roman"/>
          <w:sz w:val="24"/>
          <w:szCs w:val="24"/>
        </w:rPr>
        <w:t xml:space="preserve"> </w:t>
      </w:r>
    </w:p>
    <w:p w:rsidR="00CB0924" w:rsidRPr="005F42D6" w:rsidRDefault="00CB0924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Письма Министерства образования и науки России </w:t>
      </w:r>
      <w:r w:rsidRPr="005F42D6">
        <w:rPr>
          <w:rFonts w:eastAsia="Times New Roman" w:cs="Times New Roman"/>
          <w:sz w:val="24"/>
          <w:szCs w:val="24"/>
          <w:lang w:eastAsia="ar-SA"/>
        </w:rPr>
        <w:t>от 13.11.2015 года № 07-3735«О направлении методических рекомендаций» (о распространении практик по образованию детей с ОВЗ)»;</w:t>
      </w:r>
    </w:p>
    <w:p w:rsidR="00D464C7" w:rsidRPr="00CB0924" w:rsidRDefault="00CB0924" w:rsidP="00CB0924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</w:t>
      </w:r>
      <w:r w:rsidRPr="005F42D6">
        <w:rPr>
          <w:rFonts w:eastAsia="Times New Roman" w:cs="Times New Roman"/>
          <w:sz w:val="24"/>
          <w:szCs w:val="24"/>
          <w:lang w:eastAsia="ar-SA"/>
        </w:rPr>
        <w:t xml:space="preserve"> от 11.03.2016 года № ВК-452/07 «О введении ФГОС ОВЗ»;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14.12.2015 года № 09-3564 «О внеурочной деятельности и реализации дополнительных общеобразовательных программ»;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03.03.2023 №03-327 «О направлении информации»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22.05.2023 №03-870 «О направлении информации» (дополнение к письму от 03.03.2023)</w:t>
      </w:r>
    </w:p>
    <w:p w:rsidR="00D464C7" w:rsidRPr="005F42D6" w:rsidRDefault="002C7580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hyperlink r:id="rId8" w:tgtFrame="_blank" w:history="1">
        <w:r w:rsidR="00D464C7" w:rsidRPr="005F42D6">
          <w:rPr>
            <w:rFonts w:eastAsia="Times New Roman" w:cs="Times New Roman"/>
            <w:sz w:val="24"/>
            <w:szCs w:val="24"/>
          </w:rPr>
          <w:t>Письм</w:t>
        </w:r>
        <w:r w:rsidR="006517E1">
          <w:rPr>
            <w:rFonts w:eastAsia="Times New Roman" w:cs="Times New Roman"/>
            <w:sz w:val="24"/>
            <w:szCs w:val="24"/>
          </w:rPr>
          <w:t>а</w:t>
        </w:r>
      </w:hyperlink>
      <w:r w:rsidR="00D464C7" w:rsidRPr="005F42D6">
        <w:rPr>
          <w:rFonts w:eastAsia="Times New Roman" w:cs="Times New Roman"/>
          <w:sz w:val="24"/>
          <w:szCs w:val="24"/>
        </w:rPr>
        <w:t> Минпросвещения РФ от 16.01.2023 №03-68 «О направлении информации» (О введении ФООП)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:rsidR="00D464C7" w:rsidRPr="004C06AD" w:rsidRDefault="00D464C7" w:rsidP="00D464C7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2162–рп (№ 575 от 31.05.2017 года);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Тюменской области от 16.10. 2013 года № 439-п «Об утверждении положения о мерах социальной поддержки при организации получения 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медицинских организациях (в ред. Постановлений Правительства Тюменской области от 27.10.20216 года № 442-п, от 21.11.2016 года № 495-п);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до 2030 года»;</w:t>
      </w: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:rsidR="00D464C7" w:rsidRPr="005F42D6" w:rsidRDefault="00BE56BD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E56BD">
        <w:rPr>
          <w:rFonts w:eastAsia="Times New Roman" w:cs="Times New Roman"/>
          <w:sz w:val="24"/>
          <w:szCs w:val="24"/>
          <w:lang w:eastAsia="ru-RU"/>
        </w:rPr>
        <w:t>Устава Муниципального автономного общеобразовательного учреждения Черемшанской средней общеобразовательной школы Ишимского муниципального района, утвержденного приказом отдела образования Ишим</w:t>
      </w: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BE56BD">
        <w:rPr>
          <w:rFonts w:eastAsia="Times New Roman" w:cs="Times New Roman"/>
          <w:sz w:val="24"/>
          <w:szCs w:val="24"/>
          <w:lang w:eastAsia="ru-RU"/>
        </w:rPr>
        <w:t>кого муниципального района от №89 от 08.06. 2016г.</w:t>
      </w:r>
      <w:r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</w:t>
      </w:r>
      <w:r w:rsidR="005F08C6" w:rsidRPr="00BC5197">
        <w:rPr>
          <w:rFonts w:eastAsia="Times New Roman" w:cs="Times New Roman"/>
          <w:sz w:val="24"/>
          <w:szCs w:val="24"/>
          <w:lang w:eastAsia="ru-RU"/>
        </w:rPr>
        <w:t xml:space="preserve">№1 от «29» августа 2025 г., утвержденной приказом директора в новой редакции </w:t>
      </w:r>
      <w:r w:rsidR="005F08C6" w:rsidRPr="00BC5197">
        <w:rPr>
          <w:rFonts w:eastAsia="Times New Roman" w:cs="Times New Roman"/>
          <w:bCs/>
          <w:sz w:val="24"/>
          <w:szCs w:val="24"/>
          <w:lang w:eastAsia="ru-RU"/>
        </w:rPr>
        <w:t>№123, от 29.08.2025 г;</w:t>
      </w:r>
    </w:p>
    <w:p w:rsidR="00D464C7" w:rsidRPr="004254B5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формах, периодичности, порядке текущего контроля успеваемости и промежуточной аттестации обучающихся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>СОШ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, принятого общим собранием работников школы, протокол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№5 от 22.08.2022, утвержденного приказом директора № 164/2 от 22.08.2022 г.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Правилах приема учащихся в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СОШ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на обучение по образовательным программам начального общего, основного общего и среднего общего образования </w:t>
      </w:r>
      <w:r w:rsidR="00815AC1" w:rsidRPr="00815AC1">
        <w:rPr>
          <w:rFonts w:eastAsia="Times New Roman" w:cs="Times New Roman"/>
          <w:sz w:val="24"/>
          <w:szCs w:val="24"/>
          <w:lang w:eastAsia="ru-RU"/>
        </w:rPr>
        <w:t>от 01.04.2025 г. за №55/11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Положения о комиссии по урегулированию споров между участниками образовательных отношений в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МАОУ Черемшанская СОШ от 31.08.2017 за №158/5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0A1D57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Положения об организации образовательного процесса с применением электронного обучения и дистанционных образовательных технол</w:t>
      </w:r>
      <w:r w:rsidR="00C3458E">
        <w:rPr>
          <w:rFonts w:eastAsia="Times New Roman" w:cs="Times New Roman"/>
          <w:sz w:val="24"/>
          <w:szCs w:val="24"/>
          <w:lang w:eastAsia="ru-RU"/>
        </w:rPr>
        <w:t xml:space="preserve">огий, утвержденного приказом от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17.01.2022 за №11/2</w:t>
      </w:r>
      <w:r w:rsidRPr="000A1D57">
        <w:rPr>
          <w:rFonts w:eastAsia="Times New Roman" w:cs="Times New Roman"/>
          <w:sz w:val="24"/>
          <w:szCs w:val="24"/>
          <w:lang w:eastAsia="ru-RU"/>
        </w:rPr>
        <w:t>;</w:t>
      </w:r>
    </w:p>
    <w:p w:rsidR="000A1D57" w:rsidRPr="000A1D57" w:rsidRDefault="00D464C7" w:rsidP="000A1D5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1D57">
        <w:rPr>
          <w:rFonts w:eastAsia="Times New Roman" w:cs="Times New Roman"/>
          <w:sz w:val="24"/>
          <w:szCs w:val="24"/>
          <w:lang w:eastAsia="ru-RU"/>
        </w:rPr>
        <w:t xml:space="preserve">Положения о пропускном и внутри объектовом режимах, утвержденного приказом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от 01.01.2021 за № б/н;</w:t>
      </w:r>
    </w:p>
    <w:p w:rsidR="00D464C7" w:rsidRPr="000A1D57" w:rsidRDefault="00815AC1" w:rsidP="00815AC1">
      <w:pPr>
        <w:pStyle w:val="a3"/>
        <w:tabs>
          <w:tab w:val="left" w:pos="0"/>
          <w:tab w:val="left" w:pos="142"/>
        </w:tabs>
        <w:spacing w:after="0" w:line="276" w:lineRule="auto"/>
        <w:ind w:left="0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2.3.8. </w:t>
      </w:r>
      <w:r w:rsidR="00D464C7" w:rsidRPr="000A1D57">
        <w:rPr>
          <w:rFonts w:eastAsia="Times New Roman" w:cs="Times New Roman"/>
          <w:sz w:val="24"/>
          <w:szCs w:val="24"/>
          <w:lang w:eastAsia="ru-RU"/>
        </w:rPr>
        <w:t>Учебный план сформирован во исполнение осуществления образовательной деятельности на основании:</w:t>
      </w:r>
    </w:p>
    <w:p w:rsidR="000A1D57" w:rsidRPr="005F08C6" w:rsidRDefault="000A1D57" w:rsidP="005F08C6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8C6">
        <w:rPr>
          <w:rFonts w:eastAsia="Times New Roman" w:cs="Times New Roman"/>
          <w:sz w:val="24"/>
          <w:szCs w:val="24"/>
          <w:lang w:eastAsia="ru-RU"/>
        </w:rPr>
        <w:t>Свидетельства о государственной аккредитации от 03.10.2014 за № 0202, выданного Д</w:t>
      </w:r>
      <w:r w:rsidR="00C319D7" w:rsidRPr="005F08C6">
        <w:rPr>
          <w:rFonts w:eastAsia="Times New Roman" w:cs="Times New Roman"/>
          <w:sz w:val="24"/>
          <w:szCs w:val="24"/>
          <w:lang w:eastAsia="ru-RU"/>
        </w:rPr>
        <w:t xml:space="preserve">епартаментом по лицензированию </w:t>
      </w:r>
      <w:r w:rsidRPr="005F08C6">
        <w:rPr>
          <w:rFonts w:eastAsia="Times New Roman" w:cs="Times New Roman"/>
          <w:sz w:val="24"/>
          <w:szCs w:val="24"/>
          <w:lang w:eastAsia="ru-RU"/>
        </w:rPr>
        <w:t>государственной аккредитации надзору и контролю в сфере образования Тюменской области серии 72 А 01 № 0000195;</w:t>
      </w:r>
    </w:p>
    <w:p w:rsidR="000A1D57" w:rsidRPr="005F08C6" w:rsidRDefault="000A1D57" w:rsidP="005F08C6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F08C6">
        <w:rPr>
          <w:rFonts w:eastAsia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деятельности, выданной </w:t>
      </w:r>
      <w:r w:rsidR="00C319D7" w:rsidRPr="005F08C6">
        <w:rPr>
          <w:rFonts w:eastAsia="Times New Roman" w:cs="Times New Roman"/>
          <w:sz w:val="24"/>
          <w:szCs w:val="24"/>
          <w:lang w:eastAsia="ru-RU"/>
        </w:rPr>
        <w:t>Департаментом по лицензированию</w:t>
      </w:r>
      <w:r w:rsidRPr="005F08C6">
        <w:rPr>
          <w:rFonts w:eastAsia="Times New Roman" w:cs="Times New Roman"/>
          <w:sz w:val="24"/>
          <w:szCs w:val="24"/>
          <w:lang w:eastAsia="ru-RU"/>
        </w:rPr>
        <w:t xml:space="preserve"> государственной аккредитации надзору и контролю в сфере образования № 212 от 26.05.2015г. серии 72 Л 01 № 0001258 (приказ № 509/ОД от 26.05.2015г.) с приложением № 1 серии 72 П 01 № 0002244.</w:t>
      </w:r>
    </w:p>
    <w:p w:rsidR="007C3A70" w:rsidRPr="00235871" w:rsidRDefault="00FB37A0" w:rsidP="00235871">
      <w:pPr>
        <w:pStyle w:val="a3"/>
        <w:numPr>
          <w:ilvl w:val="0"/>
          <w:numId w:val="2"/>
        </w:numPr>
        <w:rPr>
          <w:b/>
          <w:sz w:val="24"/>
        </w:rPr>
      </w:pPr>
      <w:r w:rsidRPr="00235871">
        <w:rPr>
          <w:b/>
          <w:sz w:val="24"/>
        </w:rPr>
        <w:t>Режим работы общеобразовательной организации</w:t>
      </w:r>
    </w:p>
    <w:p w:rsidR="00692AE7" w:rsidRPr="00692AE7" w:rsidRDefault="00692AE7" w:rsidP="00235871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92AE7">
        <w:rPr>
          <w:sz w:val="24"/>
        </w:rPr>
        <w:t xml:space="preserve">Режим работы образовательной организации регламентирован Годовым календарным учебным графиком (утвержден Приказом директора </w:t>
      </w:r>
      <w:r w:rsidR="005F08C6">
        <w:rPr>
          <w:sz w:val="24"/>
        </w:rPr>
        <w:t>№124/2</w:t>
      </w:r>
      <w:r w:rsidR="005F08C6" w:rsidRPr="00692AE7">
        <w:rPr>
          <w:sz w:val="24"/>
        </w:rPr>
        <w:t xml:space="preserve"> от </w:t>
      </w:r>
      <w:r w:rsidR="005F08C6" w:rsidRPr="00091F52">
        <w:rPr>
          <w:sz w:val="24"/>
        </w:rPr>
        <w:t>«29» августа 2025 г.</w:t>
      </w:r>
      <w:r w:rsidR="006C3942" w:rsidRPr="00692AE7">
        <w:rPr>
          <w:sz w:val="24"/>
        </w:rPr>
        <w:t>) разработанного с учетом Федерального календ</w:t>
      </w:r>
      <w:r>
        <w:rPr>
          <w:sz w:val="24"/>
        </w:rPr>
        <w:t>арного учебного графика (ФООП).</w:t>
      </w:r>
    </w:p>
    <w:p w:rsidR="00692AE7" w:rsidRPr="00692AE7" w:rsidRDefault="00692AE7" w:rsidP="00235871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92AE7">
        <w:rPr>
          <w:sz w:val="24"/>
        </w:rPr>
        <w:t>В 202</w:t>
      </w:r>
      <w:r>
        <w:rPr>
          <w:sz w:val="24"/>
        </w:rPr>
        <w:t>5-2026</w:t>
      </w:r>
      <w:r w:rsidR="006C3942" w:rsidRPr="00692AE7">
        <w:rPr>
          <w:sz w:val="24"/>
        </w:rPr>
        <w:t xml:space="preserve"> учебном году учебный план школы рассчитан на </w:t>
      </w:r>
      <w:r w:rsidR="00A570F8">
        <w:rPr>
          <w:sz w:val="24"/>
        </w:rPr>
        <w:t>пятидневную учебную неделю для 1 класса</w:t>
      </w:r>
      <w:r w:rsidR="00A570F8" w:rsidRPr="00A570F8">
        <w:rPr>
          <w:sz w:val="24"/>
        </w:rPr>
        <w:t>, в соответствии со «ступенчатым» режимом обучения на период 1 четверти   не более 3 уроков по 35 минут (в сентябре-октябре), в ноябре-декабре – по 4 урока по 35 минут каждый; январь-май – по 4 урока по 45 минут каждый</w:t>
      </w:r>
    </w:p>
    <w:p w:rsidR="006C3942" w:rsidRPr="006C3942" w:rsidRDefault="00692AE7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>Количество часов, о</w:t>
      </w:r>
      <w:r w:rsidR="00A570F8">
        <w:rPr>
          <w:sz w:val="24"/>
        </w:rPr>
        <w:t>тведённых на освоение обучающим</w:t>
      </w:r>
      <w:r w:rsidR="006C3942" w:rsidRPr="006C3942">
        <w:rPr>
          <w:sz w:val="24"/>
        </w:rPr>
        <w:t xml:space="preserve">ся учебного плана в совокупности, не превышает величину недельной образовательной нагрузки, установленную СанПиН 2.4.2.2821-10. </w:t>
      </w:r>
    </w:p>
    <w:p w:rsidR="006C3942" w:rsidRPr="006C3942" w:rsidRDefault="006C3942" w:rsidP="00235871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>Образовательная недельная нагрузка равномерно распределяется в течение учебной недели.</w:t>
      </w:r>
    </w:p>
    <w:p w:rsidR="006C3942" w:rsidRDefault="006C3942" w:rsidP="00235871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 xml:space="preserve">Аудиторная учебная нагрузка </w:t>
      </w:r>
      <w:r w:rsidRPr="006C3942">
        <w:rPr>
          <w:bCs/>
          <w:sz w:val="24"/>
        </w:rPr>
        <w:t>не превышает максимально допустимый объем, согласно</w:t>
      </w:r>
      <w:r w:rsidRPr="006C3942">
        <w:rPr>
          <w:sz w:val="24"/>
        </w:rPr>
        <w:t xml:space="preserve"> нормативным требования</w:t>
      </w:r>
      <w:r w:rsidR="007E3386">
        <w:rPr>
          <w:sz w:val="24"/>
        </w:rPr>
        <w:t>м</w:t>
      </w:r>
      <w:r w:rsidRPr="006C3942">
        <w:rPr>
          <w:sz w:val="24"/>
        </w:rPr>
        <w:t xml:space="preserve">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1487"/>
      </w:tblGrid>
      <w:tr w:rsidR="00A570F8" w:rsidTr="007E3386">
        <w:tc>
          <w:tcPr>
            <w:tcW w:w="3037" w:type="dxa"/>
          </w:tcPr>
          <w:p w:rsidR="00A570F8" w:rsidRDefault="00A570F8" w:rsidP="007E338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487" w:type="dxa"/>
          </w:tcPr>
          <w:p w:rsidR="00A570F8" w:rsidRDefault="00A570F8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570F8" w:rsidTr="007E3386">
        <w:tc>
          <w:tcPr>
            <w:tcW w:w="3037" w:type="dxa"/>
          </w:tcPr>
          <w:p w:rsidR="00A570F8" w:rsidRDefault="00A570F8" w:rsidP="007E3386">
            <w:pPr>
              <w:rPr>
                <w:sz w:val="24"/>
              </w:rPr>
            </w:pPr>
            <w:r>
              <w:rPr>
                <w:sz w:val="24"/>
              </w:rPr>
              <w:t>Максимальная учебная часовая нагрузка (час.)</w:t>
            </w:r>
          </w:p>
        </w:tc>
        <w:tc>
          <w:tcPr>
            <w:tcW w:w="1487" w:type="dxa"/>
          </w:tcPr>
          <w:p w:rsidR="00A570F8" w:rsidRDefault="00A570F8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6C3942" w:rsidRPr="006C3942" w:rsidRDefault="006C3942" w:rsidP="006C3942">
      <w:pPr>
        <w:rPr>
          <w:sz w:val="24"/>
        </w:rPr>
      </w:pPr>
    </w:p>
    <w:p w:rsidR="006C3942" w:rsidRPr="00C162D6" w:rsidRDefault="00A61743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>Образовательная недельная нагрузка равномерно распределена в течение учебной недели, при этом объем максимально допустимой недельной наг</w:t>
      </w:r>
      <w:r w:rsidR="00C162D6">
        <w:rPr>
          <w:sz w:val="24"/>
        </w:rPr>
        <w:t xml:space="preserve">рузки в течение дня составляет </w:t>
      </w:r>
      <w:r w:rsidR="006C3942" w:rsidRPr="00C162D6">
        <w:rPr>
          <w:sz w:val="24"/>
        </w:rPr>
        <w:t xml:space="preserve">не более </w:t>
      </w:r>
      <w:r w:rsidR="000D13A6">
        <w:rPr>
          <w:sz w:val="24"/>
        </w:rPr>
        <w:t>5</w:t>
      </w:r>
      <w:r w:rsidR="006C3942" w:rsidRPr="00C162D6">
        <w:rPr>
          <w:sz w:val="24"/>
        </w:rPr>
        <w:t xml:space="preserve"> уроков</w:t>
      </w:r>
      <w:r w:rsidR="00C162D6">
        <w:rPr>
          <w:sz w:val="24"/>
        </w:rPr>
        <w:t>.</w:t>
      </w:r>
    </w:p>
    <w:p w:rsidR="006C3942" w:rsidRPr="00C162D6" w:rsidRDefault="006C3942" w:rsidP="00235871">
      <w:pPr>
        <w:numPr>
          <w:ilvl w:val="2"/>
          <w:numId w:val="2"/>
        </w:numPr>
        <w:jc w:val="both"/>
        <w:rPr>
          <w:sz w:val="24"/>
        </w:rPr>
      </w:pPr>
      <w:r w:rsidRPr="006C3942">
        <w:rPr>
          <w:sz w:val="24"/>
        </w:rPr>
        <w:t>Объем домашних заданий (по всем предметам) предполагает затраты времени на его выполнение, не превыша</w:t>
      </w:r>
      <w:r w:rsidR="00C162D6">
        <w:rPr>
          <w:sz w:val="24"/>
        </w:rPr>
        <w:t>ющие (в астрономических часах) 1</w:t>
      </w:r>
      <w:r w:rsidR="00AE1A94">
        <w:rPr>
          <w:sz w:val="24"/>
        </w:rPr>
        <w:t>,5</w:t>
      </w:r>
      <w:r w:rsidR="00C162D6">
        <w:rPr>
          <w:sz w:val="24"/>
        </w:rPr>
        <w:t xml:space="preserve"> часа.</w:t>
      </w:r>
      <w:r w:rsidR="00192D69" w:rsidRPr="00C162D6">
        <w:rPr>
          <w:sz w:val="24"/>
        </w:rPr>
        <w:t xml:space="preserve"> </w:t>
      </w:r>
    </w:p>
    <w:p w:rsidR="006C3942" w:rsidRPr="006C3942" w:rsidRDefault="00C162D6" w:rsidP="00235871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 xml:space="preserve">В соответствии с Санитарными правилами СП 2.4.3648-20 «Санитарно- эпидемиологические требования к организациям воспитания и обучения, отдыха и </w:t>
      </w:r>
      <w:r w:rsidR="006C3942" w:rsidRPr="006C3942">
        <w:rPr>
          <w:sz w:val="24"/>
        </w:rPr>
        <w:lastRenderedPageBreak/>
        <w:t xml:space="preserve">оздоровления детей и молодежи», утвержденных постановлением Главного государственного санитарного врача Российской Федерации от 28.09.2020 № 28 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проведение «нулевых» уроков в школе не </w:t>
      </w:r>
      <w:r w:rsidR="00335B31">
        <w:rPr>
          <w:sz w:val="24"/>
        </w:rPr>
        <w:t>осуществляется</w:t>
      </w:r>
      <w:r w:rsidR="006C3942" w:rsidRPr="006C3942">
        <w:rPr>
          <w:sz w:val="24"/>
        </w:rPr>
        <w:t>.</w:t>
      </w:r>
    </w:p>
    <w:p w:rsidR="00E77145" w:rsidRPr="007435F7" w:rsidRDefault="00A07703" w:rsidP="007435F7">
      <w:pPr>
        <w:pStyle w:val="a3"/>
        <w:numPr>
          <w:ilvl w:val="0"/>
          <w:numId w:val="2"/>
        </w:numPr>
        <w:rPr>
          <w:b/>
          <w:sz w:val="24"/>
        </w:rPr>
      </w:pPr>
      <w:r w:rsidRPr="00A07703">
        <w:rPr>
          <w:b/>
          <w:sz w:val="24"/>
        </w:rPr>
        <w:t>Регламентирование учебного процесса</w:t>
      </w:r>
      <w:bookmarkStart w:id="6" w:name="_Toc178143827"/>
    </w:p>
    <w:p w:rsidR="006F3778" w:rsidRPr="00350BA6" w:rsidRDefault="006F3778" w:rsidP="006F3778">
      <w:pPr>
        <w:numPr>
          <w:ilvl w:val="2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sz w:val="24"/>
          <w:szCs w:val="24"/>
          <w:lang w:eastAsia="ru-RU"/>
        </w:rPr>
        <w:t>Для 2-4 классов</w:t>
      </w:r>
    </w:p>
    <w:p w:rsidR="006F3778" w:rsidRPr="00350BA6" w:rsidRDefault="006F3778" w:rsidP="006F3778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b/>
                <w:sz w:val="24"/>
              </w:rPr>
            </w:pPr>
            <w:r w:rsidRPr="00350BA6">
              <w:rPr>
                <w:b/>
                <w:sz w:val="24"/>
              </w:rPr>
              <w:t>Расписание звонков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sz w:val="24"/>
              </w:rPr>
            </w:pPr>
            <w:r w:rsidRPr="00350BA6">
              <w:rPr>
                <w:sz w:val="24"/>
              </w:rPr>
              <w:t>1 урок: 8:30 – 9:15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sz w:val="24"/>
              </w:rPr>
            </w:pPr>
            <w:r>
              <w:rPr>
                <w:sz w:val="24"/>
              </w:rPr>
              <w:t>2 урок: 9:25 – 10:10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sz w:val="24"/>
              </w:rPr>
            </w:pPr>
            <w:r>
              <w:rPr>
                <w:sz w:val="24"/>
              </w:rPr>
              <w:t>3 урок: 10:3</w:t>
            </w:r>
            <w:r w:rsidRPr="00350BA6">
              <w:rPr>
                <w:sz w:val="24"/>
              </w:rPr>
              <w:t xml:space="preserve">0 – </w:t>
            </w:r>
            <w:r>
              <w:rPr>
                <w:sz w:val="24"/>
              </w:rPr>
              <w:t>11:15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sz w:val="24"/>
              </w:rPr>
            </w:pPr>
            <w:r>
              <w:rPr>
                <w:sz w:val="24"/>
              </w:rPr>
              <w:t>4 урок: 11:25 – 12.10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F3778" w:rsidRPr="00350BA6" w:rsidTr="00462557">
        <w:tc>
          <w:tcPr>
            <w:tcW w:w="4672" w:type="dxa"/>
          </w:tcPr>
          <w:p w:rsidR="006F3778" w:rsidRPr="00350BA6" w:rsidRDefault="006F3778" w:rsidP="00462557">
            <w:pPr>
              <w:rPr>
                <w:sz w:val="24"/>
              </w:rPr>
            </w:pPr>
            <w:r>
              <w:rPr>
                <w:sz w:val="24"/>
              </w:rPr>
              <w:t>5 урок: 12:25 – 13:10</w:t>
            </w:r>
          </w:p>
        </w:tc>
        <w:tc>
          <w:tcPr>
            <w:tcW w:w="4673" w:type="dxa"/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F3778" w:rsidRPr="00350BA6" w:rsidRDefault="006F3778" w:rsidP="006F3778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1146"/>
        <w:gridCol w:w="2411"/>
        <w:gridCol w:w="2975"/>
        <w:gridCol w:w="1979"/>
      </w:tblGrid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смена (начало в 8.30)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Окончание </w:t>
            </w: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смены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11.05 (1 четверть) 11.55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(2 четверть)</w:t>
            </w:r>
          </w:p>
          <w:p w:rsidR="006F3778" w:rsidRPr="00350BA6" w:rsidRDefault="006F3778" w:rsidP="0046255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12.40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(3,4 четверти)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F3778" w:rsidRPr="00350BA6" w:rsidTr="00462557">
        <w:tc>
          <w:tcPr>
            <w:tcW w:w="446" w:type="pct"/>
            <w:tcBorders>
              <w:top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pct"/>
            <w:tcBorders>
              <w:top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auto"/>
            </w:tcBorders>
          </w:tcPr>
          <w:p w:rsidR="006F3778" w:rsidRPr="00350BA6" w:rsidRDefault="006F3778" w:rsidP="0046255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F3778" w:rsidRPr="00350BA6" w:rsidRDefault="006F3778" w:rsidP="006F3778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Количество часов, отведенных на освоение обучающимися учебного плана </w:t>
      </w:r>
      <w:r w:rsidRPr="00350BA6">
        <w:rPr>
          <w:rFonts w:eastAsia="Times New Roman" w:cs="Times New Roman"/>
          <w:sz w:val="24"/>
          <w:szCs w:val="24"/>
          <w:lang w:eastAsia="ru-RU"/>
        </w:rPr>
        <w:t xml:space="preserve">Мезенской ООШ, </w:t>
      </w: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>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нагрузки.</w:t>
      </w:r>
    </w:p>
    <w:p w:rsidR="006F3778" w:rsidRPr="00350BA6" w:rsidRDefault="006F3778" w:rsidP="006F3778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sz w:val="24"/>
          <w:szCs w:val="24"/>
          <w:lang w:eastAsia="ru-RU"/>
        </w:rPr>
        <w:t>Продолжительность рабочей недели с понедельника по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пятницу (начало занятий с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8.30</w:t>
      </w:r>
      <w:r w:rsidRPr="00350BA6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часов, окон</w:t>
      </w:r>
      <w:r>
        <w:rPr>
          <w:rFonts w:eastAsia="Times New Roman" w:cs="Times New Roman"/>
          <w:sz w:val="24"/>
          <w:szCs w:val="24"/>
          <w:lang w:eastAsia="ru-RU"/>
        </w:rPr>
        <w:t>чание занятий в 1 классе в 11.05 (1 четверть), в 11.55 (2 четверть), в 12.4</w:t>
      </w:r>
      <w:r w:rsidRPr="00350BA6">
        <w:rPr>
          <w:rFonts w:eastAsia="Times New Roman" w:cs="Times New Roman"/>
          <w:sz w:val="24"/>
          <w:szCs w:val="24"/>
          <w:lang w:eastAsia="ru-RU"/>
        </w:rPr>
        <w:t>0 (3,4 четверти); во 2-4 классах в 13.</w:t>
      </w:r>
      <w:r>
        <w:rPr>
          <w:rFonts w:eastAsia="Times New Roman" w:cs="Times New Roman"/>
          <w:sz w:val="24"/>
          <w:szCs w:val="24"/>
          <w:lang w:eastAsia="ru-RU"/>
        </w:rPr>
        <w:t>10</w:t>
      </w:r>
      <w:r w:rsidRPr="00350BA6">
        <w:rPr>
          <w:rFonts w:eastAsia="Times New Roman" w:cs="Times New Roman"/>
          <w:sz w:val="24"/>
          <w:szCs w:val="24"/>
          <w:lang w:eastAsia="ru-RU"/>
        </w:rPr>
        <w:t>).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Учебный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год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условно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делится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на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четверти</w:t>
      </w:r>
      <w:r w:rsidRPr="0068616D">
        <w:rPr>
          <w:rFonts w:eastAsia="Times New Roman" w:cs="Times New Roman"/>
          <w:sz w:val="24"/>
          <w:szCs w:val="24"/>
          <w:lang w:eastAsia="ru-RU"/>
        </w:rPr>
        <w:t>,</w:t>
      </w:r>
      <w:r w:rsidRPr="00A07703">
        <w:rPr>
          <w:rFonts w:eastAsia="Times New Roman" w:cs="Times New Roman"/>
          <w:color w:val="FF0000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являющиеся периодами, за которые выставляются отметки за текущее освоение образовательной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программы.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:rsidR="00E77145" w:rsidRPr="00A07703" w:rsidRDefault="00E77145" w:rsidP="00235871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Максимальная аудиторная нагрузка обучающихся соответствует нормативным требования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2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388"/>
        <w:gridCol w:w="542"/>
        <w:gridCol w:w="542"/>
        <w:gridCol w:w="542"/>
        <w:gridCol w:w="541"/>
      </w:tblGrid>
      <w:tr w:rsidR="00E77145" w:rsidRPr="0068616D" w:rsidTr="00E751B5">
        <w:trPr>
          <w:trHeight w:val="333"/>
        </w:trPr>
        <w:tc>
          <w:tcPr>
            <w:tcW w:w="3049" w:type="pct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Классы 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88" w:type="pct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</w:tr>
      <w:tr w:rsidR="00E77145" w:rsidRPr="0068616D" w:rsidTr="00E751B5">
        <w:trPr>
          <w:trHeight w:val="816"/>
        </w:trPr>
        <w:tc>
          <w:tcPr>
            <w:tcW w:w="3049" w:type="pct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488" w:type="pct"/>
            <w:vAlign w:val="center"/>
            <w:hideMark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E77145" w:rsidRPr="0068616D" w:rsidRDefault="00E77145" w:rsidP="00E751B5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</w:tr>
    </w:tbl>
    <w:p w:rsidR="00E77145" w:rsidRDefault="00E77145" w:rsidP="00E77145">
      <w:pPr>
        <w:tabs>
          <w:tab w:val="left" w:pos="142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Примечание №1: </w:t>
      </w:r>
    </w:p>
    <w:p w:rsidR="00E77145" w:rsidRPr="00A07703" w:rsidRDefault="00E77145" w:rsidP="00E77145">
      <w:pPr>
        <w:tabs>
          <w:tab w:val="left" w:pos="709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Допустимая предельная недельная нагрузка внеурочных занятий для </w:t>
      </w:r>
      <w:r w:rsidRPr="0068616D">
        <w:rPr>
          <w:rFonts w:eastAsia="Times New Roman" w:cs="Times New Roman"/>
          <w:sz w:val="24"/>
          <w:szCs w:val="24"/>
          <w:lang w:eastAsia="ru-RU"/>
        </w:rPr>
        <w:t xml:space="preserve">1-4 </w:t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классов, не превышает 10 часов;</w:t>
      </w:r>
    </w:p>
    <w:p w:rsidR="00E77145" w:rsidRPr="00A07703" w:rsidRDefault="00E77145" w:rsidP="00235871">
      <w:pPr>
        <w:numPr>
          <w:ilvl w:val="1"/>
          <w:numId w:val="2"/>
        </w:numPr>
        <w:tabs>
          <w:tab w:val="left" w:pos="0"/>
          <w:tab w:val="left" w:pos="284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Продолжительность учебных периодов (четвертей):</w:t>
      </w:r>
    </w:p>
    <w:p w:rsidR="00E77145" w:rsidRDefault="00E77145" w:rsidP="00E77145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A07703">
        <w:rPr>
          <w:rFonts w:eastAsia="Times New Roman" w:cs="Times New Roman"/>
          <w:sz w:val="24"/>
          <w:szCs w:val="24"/>
          <w:lang w:eastAsia="ar-SA"/>
        </w:rPr>
        <w:t>Продолжительность учебного года 34 недель.</w:t>
      </w:r>
    </w:p>
    <w:p w:rsidR="00E77145" w:rsidRPr="00A07703" w:rsidRDefault="00E77145" w:rsidP="00E77145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9511B2" w:rsidRPr="009511B2" w:rsidRDefault="009511B2" w:rsidP="00235871">
      <w:pPr>
        <w:pStyle w:val="a3"/>
        <w:numPr>
          <w:ilvl w:val="0"/>
          <w:numId w:val="2"/>
        </w:numPr>
        <w:tabs>
          <w:tab w:val="left" w:pos="0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9511B2">
        <w:rPr>
          <w:rFonts w:eastAsia="Times New Roman" w:cs="Times New Roman"/>
          <w:b/>
          <w:sz w:val="24"/>
          <w:szCs w:val="24"/>
          <w:lang w:eastAsia="ru-RU"/>
        </w:rPr>
        <w:t>Календарный учебный график НОО на 202</w:t>
      </w:r>
      <w:r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>/2</w:t>
      </w:r>
      <w:r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 xml:space="preserve"> г. (пятидневная учебная неделя)</w:t>
      </w:r>
      <w:bookmarkEnd w:id="6"/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Мезенской ООШ составлен на основе Федерального</w:t>
      </w:r>
      <w:r w:rsidRPr="009511B2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календарного</w:t>
      </w:r>
      <w:r w:rsidRPr="009511B2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 графика</w:t>
      </w:r>
      <w:r w:rsidRPr="009511B2">
        <w:rPr>
          <w:rFonts w:eastAsia="Times New Roman" w:cs="Times New Roman"/>
          <w:spacing w:val="-2"/>
          <w:sz w:val="24"/>
          <w:szCs w:val="24"/>
        </w:rPr>
        <w:t>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школы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даты</w:t>
      </w:r>
      <w:r w:rsidRPr="009511B2">
        <w:rPr>
          <w:spacing w:val="-3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2"/>
          <w:sz w:val="24"/>
        </w:rPr>
        <w:t xml:space="preserve"> 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продолжительность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9"/>
          <w:sz w:val="24"/>
        </w:rPr>
        <w:t xml:space="preserve"> </w:t>
      </w:r>
      <w:r w:rsidRPr="009511B2">
        <w:rPr>
          <w:spacing w:val="-2"/>
          <w:sz w:val="24"/>
        </w:rPr>
        <w:t>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6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5"/>
          <w:sz w:val="24"/>
        </w:rPr>
        <w:t xml:space="preserve"> </w:t>
      </w:r>
      <w:r w:rsidRPr="009511B2">
        <w:rPr>
          <w:sz w:val="24"/>
        </w:rPr>
        <w:t>продолжительность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каникул;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проведения</w:t>
      </w:r>
      <w:r w:rsidRPr="009511B2">
        <w:rPr>
          <w:spacing w:val="-8"/>
          <w:sz w:val="24"/>
        </w:rPr>
        <w:t xml:space="preserve"> </w:t>
      </w:r>
      <w:r w:rsidRPr="009511B2">
        <w:rPr>
          <w:sz w:val="24"/>
        </w:rPr>
        <w:t>промежуточной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аттестации.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  <w:szCs w:val="24"/>
        </w:rPr>
      </w:pPr>
      <w:r w:rsidRPr="009511B2">
        <w:rPr>
          <w:sz w:val="24"/>
          <w:szCs w:val="24"/>
        </w:rPr>
        <w:t xml:space="preserve"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</w:t>
      </w:r>
      <w:r w:rsidR="008C449C" w:rsidRPr="008C449C">
        <w:rPr>
          <w:bCs/>
          <w:sz w:val="24"/>
          <w:szCs w:val="24"/>
        </w:rPr>
        <w:t>СанПиН 2.4.2.2821-10</w:t>
      </w:r>
      <w:r w:rsidRPr="009511B2">
        <w:rPr>
          <w:sz w:val="24"/>
          <w:szCs w:val="24"/>
        </w:rPr>
        <w:t>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4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Дата начала и окончания учебного года: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 xml:space="preserve">года: </w:t>
      </w:r>
      <w:r w:rsidR="00332159">
        <w:rPr>
          <w:sz w:val="24"/>
        </w:rPr>
        <w:t>1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сентября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5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года: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26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мая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6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235871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Продолжительность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года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при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получении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начального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общего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 xml:space="preserve">образования составляет </w:t>
      </w:r>
      <w:r w:rsidR="00003C6B">
        <w:rPr>
          <w:rFonts w:eastAsia="Times New Roman" w:cs="Times New Roman"/>
          <w:sz w:val="24"/>
          <w:szCs w:val="24"/>
        </w:rPr>
        <w:t>3</w:t>
      </w:r>
      <w:r w:rsidR="00D30EC4">
        <w:rPr>
          <w:rFonts w:eastAsia="Times New Roman" w:cs="Times New Roman"/>
          <w:sz w:val="24"/>
          <w:szCs w:val="24"/>
        </w:rPr>
        <w:t>4</w:t>
      </w:r>
      <w:r w:rsidR="00003C6B">
        <w:rPr>
          <w:rFonts w:eastAsia="Times New Roman" w:cs="Times New Roman"/>
          <w:sz w:val="24"/>
          <w:szCs w:val="24"/>
        </w:rPr>
        <w:t xml:space="preserve"> недели</w:t>
      </w:r>
      <w:r w:rsidRPr="009511B2">
        <w:rPr>
          <w:rFonts w:eastAsia="Times New Roman" w:cs="Times New Roman"/>
          <w:sz w:val="24"/>
          <w:szCs w:val="24"/>
        </w:rPr>
        <w:t>.</w:t>
      </w:r>
    </w:p>
    <w:p w:rsidR="009511B2" w:rsidRPr="009511B2" w:rsidRDefault="00097B5E" w:rsidP="00235871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 w:rsidR="009511B2" w:rsidRPr="009511B2">
        <w:rPr>
          <w:rFonts w:eastAsia="Times New Roman" w:cs="Times New Roman"/>
          <w:sz w:val="24"/>
          <w:szCs w:val="24"/>
        </w:rPr>
        <w:t>Периоды образовательной деятельности НОО:</w:t>
      </w:r>
    </w:p>
    <w:p w:rsidR="00097B5E" w:rsidRPr="00097B5E" w:rsidRDefault="00097B5E" w:rsidP="00235871">
      <w:pPr>
        <w:pStyle w:val="a3"/>
        <w:numPr>
          <w:ilvl w:val="2"/>
          <w:numId w:val="2"/>
        </w:numPr>
        <w:rPr>
          <w:b/>
          <w:sz w:val="24"/>
        </w:rPr>
      </w:pPr>
      <w:r w:rsidRPr="00097B5E">
        <w:rPr>
          <w:b/>
          <w:sz w:val="24"/>
        </w:rPr>
        <w:t xml:space="preserve">для обучающихся </w:t>
      </w:r>
      <w:r w:rsidR="00D30EC4">
        <w:rPr>
          <w:b/>
          <w:sz w:val="24"/>
        </w:rPr>
        <w:t>4 класса</w:t>
      </w:r>
      <w:r w:rsidRPr="00097B5E">
        <w:rPr>
          <w:b/>
          <w:sz w:val="24"/>
        </w:rPr>
        <w:t xml:space="preserve"> (5 дневная неделя)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171"/>
        <w:gridCol w:w="1782"/>
        <w:gridCol w:w="1790"/>
        <w:gridCol w:w="1801"/>
        <w:gridCol w:w="1801"/>
      </w:tblGrid>
      <w:tr w:rsidR="00D23124" w:rsidRPr="00270B2E" w:rsidTr="00D23124">
        <w:tc>
          <w:tcPr>
            <w:tcW w:w="2171" w:type="dxa"/>
            <w:vMerge w:val="restart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572" w:type="dxa"/>
            <w:gridSpan w:val="2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Дата</w:t>
            </w:r>
          </w:p>
        </w:tc>
        <w:tc>
          <w:tcPr>
            <w:tcW w:w="3602" w:type="dxa"/>
            <w:gridSpan w:val="2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Продолжительность</w:t>
            </w:r>
          </w:p>
        </w:tc>
      </w:tr>
      <w:tr w:rsidR="00D23124" w:rsidRPr="00270B2E" w:rsidTr="00D23124">
        <w:tc>
          <w:tcPr>
            <w:tcW w:w="2171" w:type="dxa"/>
            <w:vMerge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Начало</w:t>
            </w:r>
          </w:p>
        </w:tc>
        <w:tc>
          <w:tcPr>
            <w:tcW w:w="1790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Окончание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часов</w:t>
            </w: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 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01.09.2025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24.10.2025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</w:t>
            </w:r>
            <w:r w:rsidRPr="00270B2E">
              <w:rPr>
                <w:spacing w:val="-4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05.11.2025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30.12.2025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63403D" w:rsidRPr="00270B2E" w:rsidTr="00D23124">
        <w:tc>
          <w:tcPr>
            <w:tcW w:w="2171" w:type="dxa"/>
          </w:tcPr>
          <w:p w:rsidR="0063403D" w:rsidRPr="00270B2E" w:rsidRDefault="0063403D" w:rsidP="0063403D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IV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782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Pr="00270B2E">
              <w:rPr>
                <w:sz w:val="24"/>
                <w:szCs w:val="24"/>
              </w:rPr>
              <w:t>.2026</w:t>
            </w:r>
          </w:p>
        </w:tc>
        <w:tc>
          <w:tcPr>
            <w:tcW w:w="1790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26.05.2026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01" w:type="dxa"/>
          </w:tcPr>
          <w:p w:rsidR="0063403D" w:rsidRPr="00270B2E" w:rsidRDefault="0063403D" w:rsidP="0063403D">
            <w:pPr>
              <w:jc w:val="both"/>
              <w:rPr>
                <w:sz w:val="24"/>
                <w:szCs w:val="24"/>
              </w:rPr>
            </w:pPr>
          </w:p>
        </w:tc>
      </w:tr>
      <w:tr w:rsidR="00D23124" w:rsidRPr="00270B2E" w:rsidTr="00D23124">
        <w:tc>
          <w:tcPr>
            <w:tcW w:w="5743" w:type="dxa"/>
            <w:gridSpan w:val="3"/>
          </w:tcPr>
          <w:p w:rsidR="00D23124" w:rsidRPr="00270B2E" w:rsidRDefault="00D23124" w:rsidP="00375067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Итого в учебный период 2025/2026 г.</w:t>
            </w:r>
          </w:p>
        </w:tc>
        <w:tc>
          <w:tcPr>
            <w:tcW w:w="1801" w:type="dxa"/>
          </w:tcPr>
          <w:p w:rsidR="00D23124" w:rsidRPr="00270B2E" w:rsidRDefault="00D30EC4" w:rsidP="003750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01" w:type="dxa"/>
          </w:tcPr>
          <w:p w:rsidR="00D23124" w:rsidRPr="00270B2E" w:rsidRDefault="00D23124" w:rsidP="00375067">
            <w:pPr>
              <w:jc w:val="both"/>
              <w:rPr>
                <w:sz w:val="24"/>
                <w:szCs w:val="24"/>
              </w:rPr>
            </w:pPr>
          </w:p>
        </w:tc>
      </w:tr>
    </w:tbl>
    <w:p w:rsidR="00021D95" w:rsidRDefault="00021D95" w:rsidP="00021D95">
      <w:pPr>
        <w:jc w:val="both"/>
        <w:rPr>
          <w:sz w:val="24"/>
        </w:rPr>
      </w:pPr>
    </w:p>
    <w:p w:rsidR="00404B80" w:rsidRPr="00404B80" w:rsidRDefault="00404B80" w:rsidP="00235871">
      <w:pPr>
        <w:pStyle w:val="a3"/>
        <w:widowControl w:val="0"/>
        <w:numPr>
          <w:ilvl w:val="2"/>
          <w:numId w:val="2"/>
        </w:numPr>
        <w:autoSpaceDE w:val="0"/>
        <w:autoSpaceDN w:val="0"/>
        <w:spacing w:before="1" w:after="0" w:line="240" w:lineRule="auto"/>
        <w:rPr>
          <w:rFonts w:eastAsia="Times New Roman" w:cs="Times New Roman"/>
          <w:b/>
          <w:sz w:val="24"/>
          <w:szCs w:val="24"/>
        </w:rPr>
      </w:pPr>
      <w:r w:rsidRPr="00404B80">
        <w:rPr>
          <w:rFonts w:eastAsia="Times New Roman" w:cs="Times New Roman"/>
          <w:b/>
          <w:sz w:val="24"/>
          <w:szCs w:val="24"/>
        </w:rPr>
        <w:t xml:space="preserve">Каникулы для обучающихся </w:t>
      </w:r>
      <w:r w:rsidR="00D30EC4">
        <w:rPr>
          <w:rFonts w:eastAsia="Times New Roman" w:cs="Times New Roman"/>
          <w:b/>
          <w:sz w:val="24"/>
          <w:szCs w:val="24"/>
        </w:rPr>
        <w:t>4 класса</w:t>
      </w:r>
      <w:r w:rsidRPr="00404B80">
        <w:rPr>
          <w:rFonts w:eastAsia="Times New Roman" w:cs="Times New Roman"/>
          <w:b/>
          <w:sz w:val="24"/>
          <w:szCs w:val="24"/>
        </w:rPr>
        <w:t xml:space="preserve"> (5 дневная неделя)</w:t>
      </w:r>
    </w:p>
    <w:p w:rsidR="00404B80" w:rsidRPr="00404B80" w:rsidRDefault="00404B80" w:rsidP="00404B80">
      <w:pPr>
        <w:widowControl w:val="0"/>
        <w:autoSpaceDE w:val="0"/>
        <w:autoSpaceDN w:val="0"/>
        <w:spacing w:before="3" w:after="0" w:line="240" w:lineRule="auto"/>
        <w:ind w:left="720"/>
        <w:rPr>
          <w:rFonts w:eastAsia="Times New Roman" w:cs="Times New Roman"/>
          <w:sz w:val="24"/>
          <w:szCs w:val="24"/>
        </w:rPr>
      </w:pPr>
    </w:p>
    <w:tbl>
      <w:tblPr>
        <w:tblStyle w:val="TableNormal1"/>
        <w:tblW w:w="97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1356"/>
        <w:gridCol w:w="1508"/>
        <w:gridCol w:w="4362"/>
      </w:tblGrid>
      <w:tr w:rsidR="0043558B" w:rsidRPr="00270B2E" w:rsidTr="0043558B">
        <w:trPr>
          <w:trHeight w:val="254"/>
        </w:trPr>
        <w:tc>
          <w:tcPr>
            <w:tcW w:w="2538" w:type="dxa"/>
            <w:vMerge w:val="restart"/>
          </w:tcPr>
          <w:p w:rsidR="0043558B" w:rsidRPr="00270B2E" w:rsidRDefault="0043558B" w:rsidP="00375067">
            <w:pPr>
              <w:ind w:left="107"/>
              <w:rPr>
                <w:rFonts w:eastAsia="Times New Roman" w:cs="Times New Roman"/>
                <w:i/>
                <w:sz w:val="22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Каникулярный период</w:t>
            </w:r>
          </w:p>
        </w:tc>
        <w:tc>
          <w:tcPr>
            <w:tcW w:w="2864" w:type="dxa"/>
            <w:gridSpan w:val="2"/>
          </w:tcPr>
          <w:p w:rsidR="0043558B" w:rsidRPr="00270B2E" w:rsidRDefault="0043558B" w:rsidP="00375067">
            <w:pPr>
              <w:spacing w:line="270" w:lineRule="exact"/>
              <w:ind w:left="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43558B" w:rsidRPr="00270B2E" w:rsidRDefault="0043558B" w:rsidP="00375067">
            <w:pPr>
              <w:spacing w:line="251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Продолжительность</w:t>
            </w:r>
            <w:r w:rsidRPr="00270B2E">
              <w:rPr>
                <w:rFonts w:eastAsia="Times New Roman" w:cs="Times New Roman"/>
                <w:spacing w:val="-11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каникул (дни) /</w:t>
            </w:r>
          </w:p>
          <w:p w:rsidR="0043558B" w:rsidRPr="00270B2E" w:rsidRDefault="0043558B" w:rsidP="00375067">
            <w:pPr>
              <w:spacing w:before="2" w:line="243" w:lineRule="exact"/>
              <w:ind w:left="1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(праздничных</w:t>
            </w:r>
            <w:r w:rsidRPr="00270B2E">
              <w:rPr>
                <w:rFonts w:eastAsia="Times New Roman" w:cs="Times New Roman"/>
                <w:spacing w:val="-9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дней</w:t>
            </w:r>
            <w:r w:rsidRPr="00270B2E">
              <w:rPr>
                <w:rFonts w:eastAsia="Times New Roman" w:cs="Times New Roman"/>
                <w:spacing w:val="-6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в</w:t>
            </w:r>
            <w:r w:rsidRPr="00270B2E">
              <w:rPr>
                <w:rFonts w:eastAsia="Times New Roman" w:cs="Times New Roman"/>
                <w:spacing w:val="-5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календаре</w:t>
            </w: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)</w:t>
            </w:r>
          </w:p>
        </w:tc>
      </w:tr>
      <w:tr w:rsidR="0043558B" w:rsidRPr="00270B2E" w:rsidTr="0043558B">
        <w:trPr>
          <w:trHeight w:val="252"/>
        </w:trPr>
        <w:tc>
          <w:tcPr>
            <w:tcW w:w="2538" w:type="dxa"/>
            <w:vMerge/>
            <w:tcBorders>
              <w:top w:val="nil"/>
            </w:tcBorders>
          </w:tcPr>
          <w:p w:rsidR="0043558B" w:rsidRPr="00270B2E" w:rsidRDefault="0043558B" w:rsidP="0037506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56" w:type="dxa"/>
          </w:tcPr>
          <w:p w:rsidR="0043558B" w:rsidRPr="00270B2E" w:rsidRDefault="0043558B" w:rsidP="00375067">
            <w:pPr>
              <w:spacing w:line="232" w:lineRule="exact"/>
              <w:ind w:left="12" w:right="3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43558B" w:rsidRPr="00270B2E" w:rsidRDefault="0043558B" w:rsidP="00375067">
            <w:pPr>
              <w:spacing w:line="232" w:lineRule="exact"/>
              <w:ind w:left="9" w:right="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Завершение</w:t>
            </w:r>
          </w:p>
        </w:tc>
        <w:tc>
          <w:tcPr>
            <w:tcW w:w="4362" w:type="dxa"/>
            <w:vMerge/>
            <w:tcBorders>
              <w:top w:val="nil"/>
            </w:tcBorders>
          </w:tcPr>
          <w:p w:rsidR="0043558B" w:rsidRPr="00270B2E" w:rsidRDefault="0043558B" w:rsidP="00375067">
            <w:pPr>
              <w:rPr>
                <w:sz w:val="2"/>
                <w:szCs w:val="2"/>
              </w:rPr>
            </w:pPr>
          </w:p>
        </w:tc>
      </w:tr>
      <w:tr w:rsidR="00D52624" w:rsidRPr="00270B2E" w:rsidTr="0043558B">
        <w:trPr>
          <w:trHeight w:val="253"/>
        </w:trPr>
        <w:tc>
          <w:tcPr>
            <w:tcW w:w="2538" w:type="dxa"/>
          </w:tcPr>
          <w:p w:rsidR="00D52624" w:rsidRPr="00270B2E" w:rsidRDefault="00D52624" w:rsidP="00D52624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lastRenderedPageBreak/>
              <w:t>Осенние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5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.10.2025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02.11.2025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9</w:t>
            </w:r>
          </w:p>
        </w:tc>
      </w:tr>
      <w:tr w:rsidR="00D52624" w:rsidRPr="00270B2E" w:rsidTr="0043558B">
        <w:trPr>
          <w:trHeight w:val="251"/>
        </w:trPr>
        <w:tc>
          <w:tcPr>
            <w:tcW w:w="2538" w:type="dxa"/>
          </w:tcPr>
          <w:p w:rsidR="00D52624" w:rsidRPr="00270B2E" w:rsidRDefault="00D52624" w:rsidP="00D52624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Зимние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31.12.2025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11.01.2026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</w:rPr>
              <w:t>1</w:t>
            </w:r>
            <w:r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2</w:t>
            </w:r>
          </w:p>
        </w:tc>
      </w:tr>
      <w:tr w:rsidR="00D52624" w:rsidRPr="00270B2E" w:rsidTr="0043558B">
        <w:trPr>
          <w:trHeight w:val="251"/>
        </w:trPr>
        <w:tc>
          <w:tcPr>
            <w:tcW w:w="2538" w:type="dxa"/>
          </w:tcPr>
          <w:p w:rsidR="00D52624" w:rsidRPr="00270B2E" w:rsidRDefault="00D52624" w:rsidP="00D52624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Весенние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21.03.2026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29.03.2026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10"/>
                <w:sz w:val="22"/>
              </w:rPr>
              <w:t>8</w:t>
            </w:r>
          </w:p>
        </w:tc>
      </w:tr>
      <w:tr w:rsidR="00D52624" w:rsidRPr="00270B2E" w:rsidTr="0043558B">
        <w:trPr>
          <w:trHeight w:val="254"/>
        </w:trPr>
        <w:tc>
          <w:tcPr>
            <w:tcW w:w="2538" w:type="dxa"/>
          </w:tcPr>
          <w:p w:rsidR="00D52624" w:rsidRPr="00270B2E" w:rsidRDefault="00D52624" w:rsidP="00D52624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Летние каникулы</w:t>
            </w:r>
          </w:p>
        </w:tc>
        <w:tc>
          <w:tcPr>
            <w:tcW w:w="1356" w:type="dxa"/>
          </w:tcPr>
          <w:p w:rsidR="00D52624" w:rsidRPr="00270B2E" w:rsidRDefault="00D52624" w:rsidP="00D52624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27.05.2026</w:t>
            </w:r>
          </w:p>
        </w:tc>
        <w:tc>
          <w:tcPr>
            <w:tcW w:w="1508" w:type="dxa"/>
          </w:tcPr>
          <w:p w:rsidR="00D52624" w:rsidRPr="00270B2E" w:rsidRDefault="00D52624" w:rsidP="00D52624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31.08.2026</w:t>
            </w:r>
          </w:p>
        </w:tc>
        <w:tc>
          <w:tcPr>
            <w:tcW w:w="4362" w:type="dxa"/>
          </w:tcPr>
          <w:p w:rsidR="00D52624" w:rsidRPr="00270B2E" w:rsidRDefault="00D52624" w:rsidP="00D52624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5"/>
                <w:sz w:val="22"/>
              </w:rPr>
              <w:t>97</w:t>
            </w:r>
          </w:p>
        </w:tc>
      </w:tr>
      <w:tr w:rsidR="0043558B" w:rsidRPr="0001213E" w:rsidTr="0043558B">
        <w:trPr>
          <w:trHeight w:val="1151"/>
        </w:trPr>
        <w:tc>
          <w:tcPr>
            <w:tcW w:w="5402" w:type="dxa"/>
            <w:gridSpan w:val="3"/>
          </w:tcPr>
          <w:p w:rsidR="0043558B" w:rsidRPr="0001213E" w:rsidRDefault="0043558B" w:rsidP="00375067">
            <w:pPr>
              <w:spacing w:line="247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01213E">
              <w:rPr>
                <w:rFonts w:eastAsia="Times New Roman" w:cs="Times New Roman"/>
                <w:sz w:val="22"/>
                <w:lang w:val="ru-RU"/>
              </w:rPr>
              <w:t>Праздничные дни календаря</w:t>
            </w:r>
          </w:p>
        </w:tc>
        <w:tc>
          <w:tcPr>
            <w:tcW w:w="4362" w:type="dxa"/>
          </w:tcPr>
          <w:p w:rsidR="0043558B" w:rsidRPr="0001213E" w:rsidRDefault="0043558B" w:rsidP="00375067">
            <w:pPr>
              <w:spacing w:line="223" w:lineRule="exact"/>
              <w:ind w:left="11" w:right="10"/>
              <w:rPr>
                <w:rFonts w:eastAsia="Times New Roman" w:cs="Times New Roman"/>
                <w:sz w:val="20"/>
                <w:lang w:val="ru-RU"/>
              </w:rPr>
            </w:pPr>
            <w:r w:rsidRPr="0001213E">
              <w:rPr>
                <w:rFonts w:eastAsia="Times New Roman" w:cs="Times New Roman"/>
                <w:sz w:val="20"/>
                <w:lang w:val="ru-RU"/>
              </w:rPr>
              <w:t>3,4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ноября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2025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года (выходной с субботы 1 ноября переносится на понедельник 3 ноября),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31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декабря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2025</w:t>
            </w:r>
            <w:r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года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1-8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января</w:t>
            </w:r>
            <w:r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 (выходной с субботы 3 января переносится на пятницу 9 января),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 xml:space="preserve"> 23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февраля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года,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8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марта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года,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 xml:space="preserve"> 1-3,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9-11</w:t>
            </w:r>
            <w:r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мая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2026</w:t>
            </w:r>
            <w:r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г.</w:t>
            </w:r>
          </w:p>
        </w:tc>
      </w:tr>
    </w:tbl>
    <w:p w:rsidR="006B0EE6" w:rsidRPr="006B0EE6" w:rsidRDefault="006B0EE6" w:rsidP="006B0EE6">
      <w:pPr>
        <w:widowControl w:val="0"/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 w:rsidRPr="006B0EE6">
        <w:rPr>
          <w:rFonts w:eastAsia="Times New Roman" w:cs="Times New Roman"/>
          <w:sz w:val="24"/>
          <w:szCs w:val="24"/>
        </w:rPr>
        <w:t>Примечание: Возможны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корректировки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годовом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календарном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графике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зависимости</w:t>
      </w:r>
      <w:r w:rsidRPr="006B0EE6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от климатических условий, санитарно-эпидемиологической обстановки.</w:t>
      </w:r>
    </w:p>
    <w:p w:rsidR="0065476C" w:rsidRDefault="0065476C" w:rsidP="0008447B">
      <w:pPr>
        <w:jc w:val="both"/>
        <w:rPr>
          <w:b/>
          <w:color w:val="FF0000"/>
          <w:sz w:val="24"/>
        </w:rPr>
      </w:pPr>
    </w:p>
    <w:p w:rsidR="00B91EB8" w:rsidRPr="009103A9" w:rsidRDefault="00B91EB8" w:rsidP="00B91EB8">
      <w:pPr>
        <w:pStyle w:val="a3"/>
        <w:numPr>
          <w:ilvl w:val="0"/>
          <w:numId w:val="2"/>
        </w:numPr>
        <w:jc w:val="both"/>
        <w:rPr>
          <w:b/>
          <w:sz w:val="24"/>
        </w:rPr>
      </w:pPr>
      <w:r w:rsidRPr="005C0FC6">
        <w:rPr>
          <w:b/>
          <w:sz w:val="24"/>
        </w:rPr>
        <w:t>Промежуточная итоговая аттестация</w:t>
      </w:r>
      <w:r>
        <w:rPr>
          <w:b/>
          <w:sz w:val="24"/>
        </w:rPr>
        <w:t xml:space="preserve"> обучающихся в </w:t>
      </w:r>
      <w:r w:rsidRPr="005C0FC6">
        <w:rPr>
          <w:b/>
          <w:sz w:val="24"/>
        </w:rPr>
        <w:t>4 класс</w:t>
      </w:r>
      <w:r>
        <w:rPr>
          <w:b/>
          <w:sz w:val="24"/>
        </w:rPr>
        <w:t>е</w:t>
      </w:r>
      <w:r w:rsidRPr="005C0FC6">
        <w:rPr>
          <w:b/>
          <w:sz w:val="24"/>
        </w:rPr>
        <w:t xml:space="preserve"> в 2025-2026 учебном году</w:t>
      </w:r>
    </w:p>
    <w:p w:rsidR="00B91EB8" w:rsidRPr="009103A9" w:rsidRDefault="00B91EB8" w:rsidP="00B91EB8">
      <w:pPr>
        <w:pStyle w:val="a3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 </w:t>
      </w:r>
      <w:r w:rsidRPr="009103A9">
        <w:rPr>
          <w:rFonts w:eastAsia="Times New Roman" w:cs="Times New Roman"/>
          <w:b/>
          <w:sz w:val="24"/>
          <w:szCs w:val="24"/>
        </w:rPr>
        <w:t>Сроки проведения промежуточной аттестации</w:t>
      </w:r>
    </w:p>
    <w:p w:rsidR="00B91EB8" w:rsidRPr="00902E4F" w:rsidRDefault="00B91EB8" w:rsidP="00B91EB8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left="0" w:right="99" w:firstLine="0"/>
        <w:jc w:val="both"/>
        <w:rPr>
          <w:rFonts w:eastAsia="Times New Roman" w:cs="Times New Roman"/>
          <w:sz w:val="24"/>
          <w:szCs w:val="24"/>
        </w:rPr>
      </w:pPr>
      <w:r w:rsidRPr="00902E4F">
        <w:rPr>
          <w:rFonts w:eastAsia="Times New Roman" w:cs="Times New Roman"/>
          <w:sz w:val="24"/>
          <w:szCs w:val="24"/>
        </w:rPr>
        <w:t xml:space="preserve">Промежуточная аттестация </w:t>
      </w:r>
      <w:r>
        <w:rPr>
          <w:rFonts w:eastAsia="Times New Roman" w:cs="Times New Roman"/>
          <w:sz w:val="24"/>
          <w:szCs w:val="24"/>
        </w:rPr>
        <w:t xml:space="preserve">с целью перевода в следующий класс </w:t>
      </w:r>
      <w:r w:rsidRPr="00902E4F">
        <w:rPr>
          <w:rFonts w:eastAsia="Times New Roman" w:cs="Times New Roman"/>
          <w:sz w:val="24"/>
          <w:szCs w:val="24"/>
        </w:rPr>
        <w:t>проводится в соответствии с «Положением о формах, периодичности, порядке текущего контроля успеваемости и промежуточной аттестации обучающихся школы</w:t>
      </w:r>
      <w:r>
        <w:rPr>
          <w:rFonts w:eastAsia="Times New Roman" w:cs="Times New Roman"/>
          <w:sz w:val="24"/>
          <w:szCs w:val="24"/>
        </w:rPr>
        <w:t>»</w:t>
      </w:r>
      <w:r w:rsidRPr="00902E4F">
        <w:rPr>
          <w:rFonts w:eastAsia="Times New Roman" w:cs="Times New Roman"/>
          <w:sz w:val="24"/>
          <w:szCs w:val="24"/>
        </w:rPr>
        <w:t xml:space="preserve">, утвержденном локальным актом, в срок </w:t>
      </w:r>
      <w:r w:rsidRPr="00FB3A74">
        <w:rPr>
          <w:rFonts w:eastAsia="Times New Roman" w:cs="Times New Roman"/>
          <w:sz w:val="24"/>
          <w:szCs w:val="24"/>
        </w:rPr>
        <w:t xml:space="preserve">с апреля по май 2026 </w:t>
      </w:r>
      <w:r w:rsidRPr="00902E4F">
        <w:rPr>
          <w:rFonts w:eastAsia="Times New Roman" w:cs="Times New Roman"/>
          <w:sz w:val="24"/>
          <w:szCs w:val="24"/>
        </w:rPr>
        <w:t>года без прекращения образовательного процесса.</w:t>
      </w:r>
    </w:p>
    <w:p w:rsidR="00B91EB8" w:rsidRDefault="00B91EB8" w:rsidP="00B91EB8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left="0" w:right="99" w:firstLine="0"/>
        <w:jc w:val="both"/>
        <w:rPr>
          <w:rFonts w:eastAsia="Times New Roman" w:cs="Times New Roman"/>
          <w:sz w:val="24"/>
          <w:szCs w:val="24"/>
        </w:rPr>
      </w:pPr>
      <w:r w:rsidRPr="00902E4F">
        <w:rPr>
          <w:rFonts w:eastAsia="Times New Roman" w:cs="Times New Roman"/>
          <w:sz w:val="24"/>
          <w:szCs w:val="24"/>
        </w:rPr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:rsidR="00B91EB8" w:rsidRPr="009103A9" w:rsidRDefault="00B91EB8" w:rsidP="00B91EB8">
      <w:pPr>
        <w:widowControl w:val="0"/>
        <w:autoSpaceDE w:val="0"/>
        <w:autoSpaceDN w:val="0"/>
        <w:spacing w:before="5" w:after="0" w:line="240" w:lineRule="auto"/>
        <w:ind w:right="99"/>
        <w:jc w:val="both"/>
        <w:rPr>
          <w:rFonts w:eastAsia="Times New Roman" w:cs="Times New Roman"/>
          <w:sz w:val="24"/>
          <w:szCs w:val="24"/>
        </w:rPr>
      </w:pPr>
    </w:p>
    <w:tbl>
      <w:tblPr>
        <w:tblOverlap w:val="never"/>
        <w:tblW w:w="89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656"/>
        <w:gridCol w:w="1579"/>
      </w:tblGrid>
      <w:tr w:rsidR="0068553B" w:rsidRPr="00C303B9" w:rsidTr="00C71340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Класс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ind w:firstLine="56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</w:tr>
      <w:tr w:rsidR="0068553B" w:rsidRPr="00C303B9" w:rsidTr="00C71340">
        <w:trPr>
          <w:trHeight w:hRule="exact" w:val="23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>
            <w:pPr>
              <w:widowControl w:val="0"/>
              <w:spacing w:after="0" w:line="240" w:lineRule="auto"/>
              <w:ind w:firstLine="28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68553B" w:rsidRPr="00C303B9" w:rsidTr="00C71340">
        <w:trPr>
          <w:trHeight w:hRule="exact" w:val="42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26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Литературное чтение (Диагностическая комплексная работа на межпредметной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27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29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68553B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12.05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ОРКСЭ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14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68553B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68553B" w:rsidRPr="00C303B9" w:rsidTr="00C71340">
        <w:trPr>
          <w:trHeight w:hRule="exact" w:val="289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553B" w:rsidRPr="00C303B9" w:rsidRDefault="0068553B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553B" w:rsidRPr="00C303B9" w:rsidRDefault="0068553B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</w:tbl>
    <w:p w:rsidR="0068553B" w:rsidRDefault="0068553B" w:rsidP="0068553B">
      <w:pPr>
        <w:pStyle w:val="a3"/>
        <w:ind w:left="360"/>
        <w:jc w:val="both"/>
        <w:rPr>
          <w:b/>
          <w:sz w:val="24"/>
        </w:rPr>
      </w:pPr>
    </w:p>
    <w:p w:rsidR="000F50DB" w:rsidRPr="0008447B" w:rsidRDefault="0065476C" w:rsidP="00235871">
      <w:pPr>
        <w:pStyle w:val="a3"/>
        <w:numPr>
          <w:ilvl w:val="0"/>
          <w:numId w:val="2"/>
        </w:numPr>
        <w:jc w:val="both"/>
        <w:rPr>
          <w:b/>
          <w:sz w:val="24"/>
        </w:rPr>
      </w:pPr>
      <w:r w:rsidRPr="0065476C">
        <w:rPr>
          <w:b/>
          <w:sz w:val="24"/>
        </w:rPr>
        <w:t xml:space="preserve">Учебный план </w:t>
      </w:r>
      <w:r w:rsidR="0008447B" w:rsidRPr="0008447B">
        <w:rPr>
          <w:b/>
          <w:sz w:val="24"/>
        </w:rPr>
        <w:t xml:space="preserve">обучающегося </w:t>
      </w:r>
      <w:r w:rsidR="00D30EC4">
        <w:rPr>
          <w:b/>
          <w:sz w:val="24"/>
        </w:rPr>
        <w:t>4</w:t>
      </w:r>
      <w:r w:rsidR="0008447B" w:rsidRPr="0008447B">
        <w:rPr>
          <w:b/>
          <w:sz w:val="24"/>
        </w:rPr>
        <w:t xml:space="preserve"> класса с ограниченными возможностями здоровья (</w:t>
      </w:r>
      <w:r w:rsidR="009264B9" w:rsidRPr="009264B9">
        <w:rPr>
          <w:b/>
          <w:sz w:val="24"/>
        </w:rPr>
        <w:t>для </w:t>
      </w:r>
      <w:r w:rsidR="009264B9" w:rsidRPr="009264B9">
        <w:rPr>
          <w:b/>
          <w:bCs/>
          <w:sz w:val="24"/>
        </w:rPr>
        <w:t>слабослышащих</w:t>
      </w:r>
      <w:r w:rsidR="009264B9" w:rsidRPr="009264B9">
        <w:rPr>
          <w:b/>
          <w:sz w:val="24"/>
        </w:rPr>
        <w:t> и позднооглохших обучающихся, вариант 2.1</w:t>
      </w:r>
      <w:r w:rsidR="0008447B" w:rsidRPr="0008447B">
        <w:rPr>
          <w:b/>
          <w:sz w:val="24"/>
        </w:rPr>
        <w:t>)</w:t>
      </w:r>
    </w:p>
    <w:p w:rsidR="0065476C" w:rsidRDefault="0065476C" w:rsidP="0065476C">
      <w:pPr>
        <w:pStyle w:val="a3"/>
        <w:rPr>
          <w:b/>
          <w:sz w:val="24"/>
        </w:rPr>
      </w:pPr>
    </w:p>
    <w:tbl>
      <w:tblPr>
        <w:tblStyle w:val="TableNormal9"/>
        <w:tblW w:w="991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3302"/>
        <w:gridCol w:w="4351"/>
      </w:tblGrid>
      <w:tr w:rsidR="009264B9" w:rsidRPr="00147BAF" w:rsidTr="00C93FED">
        <w:trPr>
          <w:trHeight w:val="277"/>
        </w:trPr>
        <w:tc>
          <w:tcPr>
            <w:tcW w:w="2259" w:type="dxa"/>
            <w:vMerge w:val="restart"/>
          </w:tcPr>
          <w:p w:rsidR="009264B9" w:rsidRPr="00147BAF" w:rsidRDefault="009264B9" w:rsidP="009264B9">
            <w:pPr>
              <w:ind w:right="477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Предметные области</w:t>
            </w:r>
          </w:p>
        </w:tc>
        <w:tc>
          <w:tcPr>
            <w:tcW w:w="3302" w:type="dxa"/>
            <w:vMerge w:val="restart"/>
          </w:tcPr>
          <w:p w:rsidR="009264B9" w:rsidRPr="00147BAF" w:rsidRDefault="009264B9" w:rsidP="009264B9">
            <w:pPr>
              <w:ind w:left="188" w:right="181" w:firstLine="3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Образовательные компоненты</w:t>
            </w:r>
          </w:p>
          <w:p w:rsidR="009264B9" w:rsidRPr="00147BAF" w:rsidRDefault="009264B9" w:rsidP="009264B9">
            <w:pPr>
              <w:ind w:left="188" w:right="181" w:firstLine="3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(учебные предметы)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8" w:lineRule="exact"/>
              <w:ind w:left="541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Количество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часов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в</w:t>
            </w:r>
            <w:r w:rsidRPr="00147BAF">
              <w:rPr>
                <w:rFonts w:eastAsia="Times New Roman"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неделю/год</w:t>
            </w:r>
          </w:p>
        </w:tc>
      </w:tr>
      <w:tr w:rsidR="009264B9" w:rsidRPr="00147BAF" w:rsidTr="00C93FED">
        <w:trPr>
          <w:trHeight w:val="275"/>
        </w:trPr>
        <w:tc>
          <w:tcPr>
            <w:tcW w:w="2259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  <w:lang w:val="ru-RU"/>
              </w:rPr>
            </w:pPr>
          </w:p>
        </w:tc>
        <w:tc>
          <w:tcPr>
            <w:tcW w:w="3302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  <w:lang w:val="ru-RU"/>
              </w:rPr>
            </w:pP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6" w:lineRule="exact"/>
              <w:ind w:left="1560" w:right="1549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ФГОС НОО</w:t>
            </w:r>
          </w:p>
        </w:tc>
      </w:tr>
      <w:tr w:rsidR="009264B9" w:rsidRPr="00147BAF" w:rsidTr="00C93FED">
        <w:trPr>
          <w:trHeight w:val="275"/>
        </w:trPr>
        <w:tc>
          <w:tcPr>
            <w:tcW w:w="2259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3302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6" w:lineRule="exact"/>
              <w:ind w:left="147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4</w:t>
            </w:r>
            <w:r w:rsidRPr="00147BAF">
              <w:rPr>
                <w:rFonts w:eastAsia="Times New Roman" w:cs="Times New Roman"/>
                <w:b/>
                <w:spacing w:val="-1"/>
                <w:sz w:val="22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</w:rPr>
              <w:t>класс</w:t>
            </w:r>
          </w:p>
        </w:tc>
      </w:tr>
      <w:tr w:rsidR="009264B9" w:rsidRPr="00147BAF" w:rsidTr="009264B9">
        <w:trPr>
          <w:trHeight w:val="275"/>
        </w:trPr>
        <w:tc>
          <w:tcPr>
            <w:tcW w:w="9912" w:type="dxa"/>
            <w:gridSpan w:val="3"/>
          </w:tcPr>
          <w:p w:rsidR="009264B9" w:rsidRPr="00147BAF" w:rsidRDefault="009264B9" w:rsidP="009264B9">
            <w:pPr>
              <w:spacing w:line="256" w:lineRule="exact"/>
              <w:ind w:left="1222" w:right="1214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Обязательная часть</w:t>
            </w:r>
          </w:p>
        </w:tc>
      </w:tr>
      <w:tr w:rsidR="009264B9" w:rsidRPr="00147BAF" w:rsidTr="00C93FED">
        <w:trPr>
          <w:trHeight w:val="275"/>
        </w:trPr>
        <w:tc>
          <w:tcPr>
            <w:tcW w:w="2259" w:type="dxa"/>
            <w:vMerge w:val="restart"/>
          </w:tcPr>
          <w:p w:rsidR="009264B9" w:rsidRPr="00147BAF" w:rsidRDefault="009264B9" w:rsidP="009264B9">
            <w:pPr>
              <w:spacing w:line="273" w:lineRule="exact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Русский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язык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sz w:val="22"/>
                <w:lang w:val="ru-RU"/>
              </w:rPr>
              <w:t xml:space="preserve">и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литературное</w:t>
            </w:r>
            <w:r>
              <w:rPr>
                <w:rFonts w:eastAsia="Times New Roman" w:cs="Times New Roman"/>
                <w:b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чтение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56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Русский язык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5</w:t>
            </w:r>
          </w:p>
        </w:tc>
      </w:tr>
      <w:tr w:rsidR="009264B9" w:rsidRPr="00147BAF" w:rsidTr="00C93FED">
        <w:trPr>
          <w:trHeight w:val="542"/>
        </w:trPr>
        <w:tc>
          <w:tcPr>
            <w:tcW w:w="2259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68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Литературное чтение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</w:tr>
      <w:tr w:rsidR="009264B9" w:rsidRPr="00147BAF" w:rsidTr="00C93FED">
        <w:trPr>
          <w:trHeight w:val="551"/>
        </w:trPr>
        <w:tc>
          <w:tcPr>
            <w:tcW w:w="2259" w:type="dxa"/>
          </w:tcPr>
          <w:p w:rsidR="009264B9" w:rsidRPr="00147BAF" w:rsidRDefault="009264B9" w:rsidP="009264B9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Иностранный язык</w:t>
            </w:r>
          </w:p>
        </w:tc>
        <w:tc>
          <w:tcPr>
            <w:tcW w:w="3302" w:type="dxa"/>
          </w:tcPr>
          <w:p w:rsidR="009264B9" w:rsidRPr="00147BAF" w:rsidRDefault="00691AC6" w:rsidP="00691AC6">
            <w:pPr>
              <w:spacing w:line="268" w:lineRule="exac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Иностранный язык</w:t>
            </w:r>
            <w:r>
              <w:rPr>
                <w:rFonts w:eastAsia="Times New Roman" w:cs="Times New Roman"/>
                <w:sz w:val="22"/>
                <w:lang w:val="ru-RU"/>
              </w:rPr>
              <w:t xml:space="preserve"> </w:t>
            </w:r>
            <w:r w:rsidR="009264B9" w:rsidRPr="00147BAF">
              <w:rPr>
                <w:rFonts w:eastAsia="Times New Roman" w:cs="Times New Roman"/>
                <w:sz w:val="22"/>
              </w:rPr>
              <w:t>(английский)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</w:tr>
      <w:tr w:rsidR="009264B9" w:rsidRPr="00147BAF" w:rsidTr="00C93FED">
        <w:trPr>
          <w:trHeight w:val="554"/>
        </w:trPr>
        <w:tc>
          <w:tcPr>
            <w:tcW w:w="2259" w:type="dxa"/>
          </w:tcPr>
          <w:p w:rsidR="009264B9" w:rsidRPr="00147BAF" w:rsidRDefault="009264B9" w:rsidP="009264B9">
            <w:pPr>
              <w:spacing w:line="276" w:lineRule="exact"/>
              <w:ind w:right="377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lastRenderedPageBreak/>
              <w:t>Математика и информатика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70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Математика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70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</w:tr>
      <w:tr w:rsidR="009264B9" w:rsidRPr="00147BAF" w:rsidTr="00C93FED">
        <w:trPr>
          <w:trHeight w:val="828"/>
        </w:trPr>
        <w:tc>
          <w:tcPr>
            <w:tcW w:w="2259" w:type="dxa"/>
          </w:tcPr>
          <w:p w:rsidR="009264B9" w:rsidRPr="00147BAF" w:rsidRDefault="009264B9" w:rsidP="009264B9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Обществознание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и естествознание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(окружающий</w:t>
            </w:r>
            <w:r w:rsidRPr="00147BAF">
              <w:rPr>
                <w:rFonts w:eastAsia="Times New Roman" w:cs="Times New Roman"/>
                <w:b/>
                <w:spacing w:val="-1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мир)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68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Окружающий мир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</w:tr>
      <w:tr w:rsidR="009264B9" w:rsidRPr="00147BAF" w:rsidTr="00C93FED">
        <w:trPr>
          <w:trHeight w:val="1379"/>
        </w:trPr>
        <w:tc>
          <w:tcPr>
            <w:tcW w:w="2259" w:type="dxa"/>
          </w:tcPr>
          <w:p w:rsidR="009264B9" w:rsidRPr="00147BAF" w:rsidRDefault="009264B9" w:rsidP="009264B9">
            <w:pPr>
              <w:ind w:right="121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Основы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религиозных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культур и светской</w:t>
            </w:r>
            <w:r w:rsidRPr="00147BAF">
              <w:rPr>
                <w:rFonts w:eastAsia="Times New Roman" w:cs="Times New Roman"/>
                <w:b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этики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ind w:right="279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Основы</w:t>
            </w:r>
            <w:r w:rsidRPr="00147BAF">
              <w:rPr>
                <w:rFonts w:eastAsia="Times New Roman" w:cs="Times New Roman"/>
                <w:spacing w:val="-15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религиозных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культур и светской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этики (учебный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модуль:</w:t>
            </w:r>
            <w:r w:rsidRPr="00147BAF">
              <w:rPr>
                <w:rFonts w:eastAsia="Times New Roman" w:cs="Times New Roman"/>
                <w:spacing w:val="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«Основы</w:t>
            </w:r>
          </w:p>
          <w:p w:rsidR="009264B9" w:rsidRPr="00147BAF" w:rsidRDefault="009264B9" w:rsidP="009264B9">
            <w:pPr>
              <w:spacing w:line="264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Светской этики»)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9264B9" w:rsidRPr="00147BAF" w:rsidTr="00C93FED">
        <w:trPr>
          <w:trHeight w:val="291"/>
        </w:trPr>
        <w:tc>
          <w:tcPr>
            <w:tcW w:w="2259" w:type="dxa"/>
            <w:vMerge w:val="restart"/>
          </w:tcPr>
          <w:p w:rsidR="009264B9" w:rsidRPr="00147BAF" w:rsidRDefault="009264B9" w:rsidP="009264B9">
            <w:pPr>
              <w:spacing w:line="273" w:lineRule="exact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Искусство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68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Изобразительное искусство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9264B9" w:rsidRPr="00147BAF" w:rsidTr="00C93FED">
        <w:trPr>
          <w:trHeight w:val="275"/>
        </w:trPr>
        <w:tc>
          <w:tcPr>
            <w:tcW w:w="2259" w:type="dxa"/>
            <w:vMerge/>
            <w:tcBorders>
              <w:top w:val="nil"/>
            </w:tcBorders>
          </w:tcPr>
          <w:p w:rsidR="009264B9" w:rsidRPr="00147BAF" w:rsidRDefault="009264B9" w:rsidP="009264B9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56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Музыка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9264B9" w:rsidRPr="00147BAF" w:rsidTr="00C93FED">
        <w:trPr>
          <w:trHeight w:val="275"/>
        </w:trPr>
        <w:tc>
          <w:tcPr>
            <w:tcW w:w="2259" w:type="dxa"/>
          </w:tcPr>
          <w:p w:rsidR="009264B9" w:rsidRPr="00147BAF" w:rsidRDefault="009264B9" w:rsidP="009264B9">
            <w:pPr>
              <w:spacing w:line="256" w:lineRule="exact"/>
              <w:ind w:right="92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 xml:space="preserve">Технология 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56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Труд (технология)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9264B9" w:rsidRPr="00147BAF" w:rsidTr="00C93FED">
        <w:trPr>
          <w:trHeight w:val="551"/>
        </w:trPr>
        <w:tc>
          <w:tcPr>
            <w:tcW w:w="2259" w:type="dxa"/>
          </w:tcPr>
          <w:p w:rsidR="009264B9" w:rsidRPr="00147BAF" w:rsidRDefault="009264B9" w:rsidP="009264B9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Физическая культура</w:t>
            </w:r>
          </w:p>
        </w:tc>
        <w:tc>
          <w:tcPr>
            <w:tcW w:w="3302" w:type="dxa"/>
          </w:tcPr>
          <w:p w:rsidR="009264B9" w:rsidRPr="00147BAF" w:rsidRDefault="009264B9" w:rsidP="009264B9">
            <w:pPr>
              <w:spacing w:line="268" w:lineRule="exact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Физическая культура</w:t>
            </w:r>
          </w:p>
        </w:tc>
        <w:tc>
          <w:tcPr>
            <w:tcW w:w="4351" w:type="dxa"/>
          </w:tcPr>
          <w:p w:rsidR="009264B9" w:rsidRPr="000478FD" w:rsidRDefault="009264B9" w:rsidP="009264B9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  <w:r w:rsidR="000478FD">
              <w:rPr>
                <w:rFonts w:eastAsia="Times New Roman" w:cs="Times New Roman"/>
                <w:sz w:val="22"/>
                <w:lang w:val="ru-RU"/>
              </w:rPr>
              <w:t>*</w:t>
            </w:r>
          </w:p>
        </w:tc>
      </w:tr>
      <w:tr w:rsidR="009264B9" w:rsidRPr="00147BAF" w:rsidTr="009264B9">
        <w:trPr>
          <w:trHeight w:val="278"/>
        </w:trPr>
        <w:tc>
          <w:tcPr>
            <w:tcW w:w="5561" w:type="dxa"/>
            <w:gridSpan w:val="2"/>
          </w:tcPr>
          <w:p w:rsidR="009264B9" w:rsidRPr="00147BAF" w:rsidRDefault="009264B9" w:rsidP="009264B9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</w:tr>
      <w:tr w:rsidR="009264B9" w:rsidRPr="00147BAF" w:rsidTr="009264B9">
        <w:trPr>
          <w:trHeight w:val="278"/>
        </w:trPr>
        <w:tc>
          <w:tcPr>
            <w:tcW w:w="5561" w:type="dxa"/>
            <w:gridSpan w:val="2"/>
          </w:tcPr>
          <w:p w:rsidR="009264B9" w:rsidRPr="00147BAF" w:rsidRDefault="009264B9" w:rsidP="009264B9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 xml:space="preserve">Количество учебных недель </w:t>
            </w:r>
          </w:p>
        </w:tc>
        <w:tc>
          <w:tcPr>
            <w:tcW w:w="4351" w:type="dxa"/>
            <w:shd w:val="clear" w:color="auto" w:fill="FCE3FC"/>
          </w:tcPr>
          <w:p w:rsidR="009264B9" w:rsidRPr="00147BAF" w:rsidRDefault="009264B9" w:rsidP="009264B9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34</w:t>
            </w:r>
          </w:p>
        </w:tc>
      </w:tr>
      <w:tr w:rsidR="009264B9" w:rsidRPr="00147BAF" w:rsidTr="009264B9">
        <w:trPr>
          <w:trHeight w:val="278"/>
        </w:trPr>
        <w:tc>
          <w:tcPr>
            <w:tcW w:w="5561" w:type="dxa"/>
            <w:gridSpan w:val="2"/>
          </w:tcPr>
          <w:p w:rsidR="009264B9" w:rsidRPr="00147BAF" w:rsidRDefault="009264B9" w:rsidP="009264B9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Всего часов в год</w:t>
            </w:r>
          </w:p>
        </w:tc>
        <w:tc>
          <w:tcPr>
            <w:tcW w:w="4351" w:type="dxa"/>
            <w:shd w:val="clear" w:color="auto" w:fill="FCE3FC"/>
          </w:tcPr>
          <w:p w:rsidR="009264B9" w:rsidRPr="00147BAF" w:rsidRDefault="009264B9" w:rsidP="009264B9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782</w:t>
            </w:r>
          </w:p>
        </w:tc>
      </w:tr>
      <w:tr w:rsidR="009264B9" w:rsidRPr="00147BAF" w:rsidTr="009264B9">
        <w:trPr>
          <w:trHeight w:val="275"/>
        </w:trPr>
        <w:tc>
          <w:tcPr>
            <w:tcW w:w="9912" w:type="dxa"/>
            <w:gridSpan w:val="3"/>
          </w:tcPr>
          <w:p w:rsidR="009264B9" w:rsidRPr="00147BAF" w:rsidRDefault="009264B9" w:rsidP="009264B9">
            <w:pPr>
              <w:spacing w:line="256" w:lineRule="exact"/>
              <w:ind w:left="1222" w:right="1217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Часть,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формируемая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участниками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образовательных</w:t>
            </w:r>
            <w:r w:rsidRPr="00147BAF">
              <w:rPr>
                <w:rFonts w:eastAsia="Times New Roman"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отношений</w:t>
            </w:r>
          </w:p>
        </w:tc>
      </w:tr>
      <w:tr w:rsidR="009264B9" w:rsidRPr="009C56BD" w:rsidTr="009264B9">
        <w:trPr>
          <w:trHeight w:val="551"/>
        </w:trPr>
        <w:tc>
          <w:tcPr>
            <w:tcW w:w="5561" w:type="dxa"/>
            <w:gridSpan w:val="2"/>
          </w:tcPr>
          <w:p w:rsidR="009264B9" w:rsidRPr="009C56BD" w:rsidRDefault="009264B9" w:rsidP="009264B9">
            <w:pPr>
              <w:spacing w:line="264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</w:p>
        </w:tc>
        <w:tc>
          <w:tcPr>
            <w:tcW w:w="4351" w:type="dxa"/>
          </w:tcPr>
          <w:p w:rsidR="009264B9" w:rsidRPr="009C56BD" w:rsidRDefault="009264B9" w:rsidP="009264B9">
            <w:pPr>
              <w:spacing w:line="268" w:lineRule="exact"/>
              <w:ind w:left="150" w:right="37"/>
              <w:jc w:val="center"/>
              <w:rPr>
                <w:rFonts w:eastAsia="Times New Roman" w:cs="Times New Roman"/>
                <w:sz w:val="22"/>
                <w:lang w:val="ru-RU"/>
              </w:rPr>
            </w:pPr>
          </w:p>
        </w:tc>
      </w:tr>
      <w:tr w:rsidR="009264B9" w:rsidRPr="00147BAF" w:rsidTr="009264B9">
        <w:trPr>
          <w:trHeight w:val="551"/>
        </w:trPr>
        <w:tc>
          <w:tcPr>
            <w:tcW w:w="5561" w:type="dxa"/>
            <w:gridSpan w:val="2"/>
          </w:tcPr>
          <w:p w:rsidR="009264B9" w:rsidRPr="00147BAF" w:rsidRDefault="009264B9" w:rsidP="009264B9">
            <w:pPr>
              <w:spacing w:line="273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ИТОГО: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учебная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нагрузка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при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5-дневной</w:t>
            </w:r>
          </w:p>
          <w:p w:rsidR="009264B9" w:rsidRPr="00147BAF" w:rsidRDefault="009264B9" w:rsidP="009264B9">
            <w:pPr>
              <w:spacing w:line="259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учебной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неделе</w:t>
            </w:r>
          </w:p>
        </w:tc>
        <w:tc>
          <w:tcPr>
            <w:tcW w:w="4351" w:type="dxa"/>
          </w:tcPr>
          <w:p w:rsidR="009264B9" w:rsidRPr="00147BAF" w:rsidRDefault="009264B9" w:rsidP="009264B9">
            <w:pPr>
              <w:spacing w:line="273" w:lineRule="exact"/>
              <w:ind w:left="150" w:right="35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</w:tr>
      <w:tr w:rsidR="009264B9" w:rsidRPr="00147BAF" w:rsidTr="009264B9">
        <w:trPr>
          <w:trHeight w:val="551"/>
        </w:trPr>
        <w:tc>
          <w:tcPr>
            <w:tcW w:w="5561" w:type="dxa"/>
            <w:gridSpan w:val="2"/>
          </w:tcPr>
          <w:p w:rsidR="009264B9" w:rsidRPr="00DA3055" w:rsidRDefault="009264B9" w:rsidP="009264B9">
            <w:pPr>
              <w:spacing w:line="273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ИТОГО за год:</w:t>
            </w:r>
          </w:p>
        </w:tc>
        <w:tc>
          <w:tcPr>
            <w:tcW w:w="4351" w:type="dxa"/>
          </w:tcPr>
          <w:p w:rsidR="009264B9" w:rsidRPr="00DA3055" w:rsidRDefault="009264B9" w:rsidP="009264B9">
            <w:pPr>
              <w:spacing w:line="273" w:lineRule="exact"/>
              <w:ind w:left="150" w:right="35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782</w:t>
            </w:r>
          </w:p>
        </w:tc>
      </w:tr>
      <w:tr w:rsidR="009264B9" w:rsidRPr="00147BAF" w:rsidTr="009264B9">
        <w:trPr>
          <w:trHeight w:val="275"/>
        </w:trPr>
        <w:tc>
          <w:tcPr>
            <w:tcW w:w="9912" w:type="dxa"/>
            <w:gridSpan w:val="3"/>
          </w:tcPr>
          <w:p w:rsidR="009264B9" w:rsidRPr="00F24379" w:rsidRDefault="00F24379" w:rsidP="00F24379">
            <w:pPr>
              <w:spacing w:line="256" w:lineRule="exact"/>
              <w:ind w:right="1108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 w:rsidRPr="00F24379">
              <w:rPr>
                <w:rFonts w:cs="Times New Roman"/>
                <w:b/>
                <w:sz w:val="24"/>
                <w:szCs w:val="24"/>
                <w:lang w:val="ru-RU"/>
              </w:rPr>
              <w:t>Внеурочная деятельность (в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 xml:space="preserve">ключая коррекционно-развивающую </w:t>
            </w:r>
            <w:r w:rsidRPr="00F24379">
              <w:rPr>
                <w:rFonts w:cs="Times New Roman"/>
                <w:b/>
                <w:sz w:val="24"/>
                <w:szCs w:val="24"/>
                <w:lang w:val="ru-RU"/>
              </w:rPr>
              <w:t>область)</w:t>
            </w:r>
          </w:p>
        </w:tc>
      </w:tr>
      <w:tr w:rsidR="009264B9" w:rsidRPr="00147BAF" w:rsidTr="00C93FED">
        <w:trPr>
          <w:trHeight w:val="555"/>
        </w:trPr>
        <w:tc>
          <w:tcPr>
            <w:tcW w:w="2259" w:type="dxa"/>
            <w:vMerge w:val="restart"/>
          </w:tcPr>
          <w:p w:rsidR="009264B9" w:rsidRPr="009264B9" w:rsidRDefault="00C93FED" w:rsidP="009264B9">
            <w:pPr>
              <w:ind w:left="107" w:right="628"/>
              <w:rPr>
                <w:rFonts w:eastAsia="Times New Roman" w:cs="Times New Roman"/>
                <w:spacing w:val="-1"/>
                <w:sz w:val="22"/>
              </w:rPr>
            </w:pPr>
            <w:r>
              <w:rPr>
                <w:rFonts w:eastAsia="Times New Roman" w:cs="Times New Roman"/>
                <w:spacing w:val="-1"/>
                <w:sz w:val="22"/>
              </w:rPr>
              <w:t>Коррекционно</w:t>
            </w:r>
            <w:r w:rsidR="009264B9">
              <w:rPr>
                <w:rFonts w:eastAsia="Times New Roman" w:cs="Times New Roman"/>
                <w:spacing w:val="-1"/>
                <w:sz w:val="22"/>
              </w:rPr>
              <w:t>-</w:t>
            </w:r>
            <w:r w:rsidR="009264B9" w:rsidRPr="009264B9">
              <w:rPr>
                <w:rFonts w:eastAsia="Times New Roman" w:cs="Times New Roman"/>
                <w:spacing w:val="-1"/>
                <w:sz w:val="22"/>
              </w:rPr>
              <w:t>развивающая</w:t>
            </w:r>
            <w:r w:rsidR="009264B9">
              <w:rPr>
                <w:rFonts w:eastAsia="Times New Roman" w:cs="Times New Roman"/>
                <w:spacing w:val="-1"/>
                <w:sz w:val="22"/>
                <w:lang w:val="ru-RU"/>
              </w:rPr>
              <w:t xml:space="preserve"> </w:t>
            </w:r>
            <w:r w:rsidR="009264B9" w:rsidRPr="009264B9">
              <w:rPr>
                <w:rFonts w:eastAsia="Times New Roman" w:cs="Times New Roman"/>
                <w:spacing w:val="-1"/>
                <w:sz w:val="22"/>
                <w:lang w:val="ru-RU"/>
              </w:rPr>
              <w:t>область</w:t>
            </w:r>
          </w:p>
        </w:tc>
        <w:tc>
          <w:tcPr>
            <w:tcW w:w="3302" w:type="dxa"/>
          </w:tcPr>
          <w:p w:rsidR="009264B9" w:rsidRPr="000D13A6" w:rsidRDefault="009264B9" w:rsidP="009264B9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0D13A6">
              <w:rPr>
                <w:rFonts w:cs="Times New Roman"/>
                <w:sz w:val="24"/>
                <w:szCs w:val="24"/>
                <w:lang w:val="ru-RU"/>
              </w:rPr>
              <w:t>Коррекционно-развивающие занятия по логопедии</w:t>
            </w:r>
          </w:p>
        </w:tc>
        <w:tc>
          <w:tcPr>
            <w:tcW w:w="4351" w:type="dxa"/>
          </w:tcPr>
          <w:p w:rsidR="009264B9" w:rsidRPr="009264B9" w:rsidRDefault="009264B9" w:rsidP="009264B9">
            <w:pPr>
              <w:spacing w:line="267" w:lineRule="exact"/>
              <w:ind w:left="150" w:right="37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z w:val="22"/>
                <w:lang w:val="ru-RU"/>
              </w:rPr>
              <w:t>2,5</w:t>
            </w:r>
          </w:p>
        </w:tc>
      </w:tr>
      <w:tr w:rsidR="009264B9" w:rsidRPr="00147BAF" w:rsidTr="00C93FED">
        <w:trPr>
          <w:trHeight w:val="555"/>
        </w:trPr>
        <w:tc>
          <w:tcPr>
            <w:tcW w:w="2259" w:type="dxa"/>
            <w:vMerge/>
          </w:tcPr>
          <w:p w:rsidR="009264B9" w:rsidRPr="009264B9" w:rsidRDefault="009264B9" w:rsidP="009264B9">
            <w:pPr>
              <w:ind w:left="107" w:right="628"/>
              <w:rPr>
                <w:rFonts w:eastAsia="Times New Roman" w:cs="Times New Roman"/>
                <w:spacing w:val="-1"/>
                <w:sz w:val="22"/>
                <w:lang w:val="ru-RU"/>
              </w:rPr>
            </w:pPr>
          </w:p>
        </w:tc>
        <w:tc>
          <w:tcPr>
            <w:tcW w:w="3302" w:type="dxa"/>
          </w:tcPr>
          <w:p w:rsidR="009264B9" w:rsidRPr="000D13A6" w:rsidRDefault="009264B9" w:rsidP="009264B9">
            <w:pPr>
              <w:rPr>
                <w:rFonts w:cs="Times New Roman"/>
                <w:sz w:val="24"/>
                <w:szCs w:val="24"/>
                <w:lang w:val="ru-RU"/>
              </w:rPr>
            </w:pPr>
            <w:r w:rsidRPr="000D13A6">
              <w:rPr>
                <w:rFonts w:cs="Times New Roman"/>
                <w:sz w:val="24"/>
                <w:szCs w:val="24"/>
                <w:lang w:val="ru-RU"/>
              </w:rPr>
              <w:t>Коррекционно-развивающие занятия с психологом</w:t>
            </w:r>
          </w:p>
        </w:tc>
        <w:tc>
          <w:tcPr>
            <w:tcW w:w="4351" w:type="dxa"/>
          </w:tcPr>
          <w:p w:rsidR="009264B9" w:rsidRPr="009264B9" w:rsidRDefault="009264B9" w:rsidP="009264B9">
            <w:pPr>
              <w:spacing w:line="267" w:lineRule="exact"/>
              <w:ind w:left="150" w:right="37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z w:val="22"/>
                <w:lang w:val="ru-RU"/>
              </w:rPr>
              <w:t>2,5</w:t>
            </w:r>
          </w:p>
        </w:tc>
      </w:tr>
      <w:tr w:rsidR="00F24379" w:rsidRPr="00147BAF" w:rsidTr="00F24379">
        <w:trPr>
          <w:trHeight w:val="305"/>
        </w:trPr>
        <w:tc>
          <w:tcPr>
            <w:tcW w:w="5561" w:type="dxa"/>
            <w:gridSpan w:val="2"/>
          </w:tcPr>
          <w:p w:rsidR="00F24379" w:rsidRPr="00FE3440" w:rsidRDefault="00F24379" w:rsidP="009264B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Другие направления </w:t>
            </w:r>
            <w:r w:rsidRPr="00C21894">
              <w:rPr>
                <w:rFonts w:cs="Times New Roman"/>
                <w:sz w:val="24"/>
                <w:szCs w:val="24"/>
              </w:rPr>
              <w:t>внеурочной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C21894">
              <w:rPr>
                <w:rFonts w:cs="Times New Roman"/>
                <w:sz w:val="24"/>
                <w:szCs w:val="24"/>
              </w:rPr>
              <w:t>деятельности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351" w:type="dxa"/>
          </w:tcPr>
          <w:p w:rsidR="00F24379" w:rsidRPr="00F24379" w:rsidRDefault="00F24379" w:rsidP="009264B9">
            <w:pPr>
              <w:spacing w:line="267" w:lineRule="exact"/>
              <w:ind w:left="150" w:right="37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z w:val="22"/>
                <w:lang w:val="ru-RU"/>
              </w:rPr>
              <w:t>5</w:t>
            </w:r>
          </w:p>
        </w:tc>
      </w:tr>
      <w:tr w:rsidR="00F24379" w:rsidRPr="00147BAF" w:rsidTr="00F24379">
        <w:trPr>
          <w:trHeight w:val="409"/>
        </w:trPr>
        <w:tc>
          <w:tcPr>
            <w:tcW w:w="5561" w:type="dxa"/>
            <w:gridSpan w:val="2"/>
          </w:tcPr>
          <w:p w:rsidR="00F24379" w:rsidRPr="00F24379" w:rsidRDefault="00F24379" w:rsidP="009264B9">
            <w:pPr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F24379">
              <w:rPr>
                <w:rFonts w:cs="Times New Roman"/>
                <w:b/>
                <w:sz w:val="24"/>
                <w:szCs w:val="24"/>
                <w:lang w:val="ru-RU"/>
              </w:rPr>
              <w:t>ИТОГО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4351" w:type="dxa"/>
          </w:tcPr>
          <w:p w:rsidR="00F24379" w:rsidRPr="00F24379" w:rsidRDefault="00F24379" w:rsidP="009264B9">
            <w:pPr>
              <w:spacing w:line="267" w:lineRule="exact"/>
              <w:ind w:left="150" w:right="37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 w:rsidRPr="00F24379">
              <w:rPr>
                <w:rFonts w:eastAsia="Times New Roman" w:cs="Times New Roman"/>
                <w:b/>
                <w:sz w:val="22"/>
                <w:lang w:val="ru-RU"/>
              </w:rPr>
              <w:t>10</w:t>
            </w:r>
          </w:p>
        </w:tc>
      </w:tr>
    </w:tbl>
    <w:p w:rsidR="000478FD" w:rsidRPr="0065476C" w:rsidRDefault="000478FD" w:rsidP="000478FD">
      <w:pPr>
        <w:pStyle w:val="a3"/>
        <w:ind w:left="360"/>
        <w:jc w:val="both"/>
        <w:rPr>
          <w:sz w:val="24"/>
        </w:rPr>
      </w:pPr>
      <w:r>
        <w:rPr>
          <w:sz w:val="24"/>
        </w:rPr>
        <w:t>* Во соблюдение требований санитарно-эпидемиологических норм (</w:t>
      </w:r>
      <w:r w:rsidRPr="00337748">
        <w:rPr>
          <w:bCs/>
          <w:sz w:val="24"/>
          <w:szCs w:val="24"/>
        </w:rPr>
        <w:t>СанПиН 2.4.2.2821-10</w:t>
      </w:r>
      <w:r>
        <w:rPr>
          <w:bCs/>
          <w:sz w:val="24"/>
          <w:szCs w:val="24"/>
        </w:rPr>
        <w:t>) о непревышении предельно допустимой максимальной учебной нагрузки в 4 классе 1 час учебного предмета «Физическая культура» реализуется во внеурочной деятельности.</w:t>
      </w:r>
    </w:p>
    <w:p w:rsidR="0065476C" w:rsidRPr="0065476C" w:rsidRDefault="0065476C" w:rsidP="0065476C">
      <w:pPr>
        <w:pStyle w:val="a3"/>
        <w:ind w:left="360"/>
        <w:jc w:val="both"/>
        <w:rPr>
          <w:sz w:val="24"/>
        </w:rPr>
      </w:pPr>
    </w:p>
    <w:sectPr w:rsidR="0065476C" w:rsidRPr="0065476C" w:rsidSect="00D9222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580" w:rsidRDefault="002C7580" w:rsidP="00D9222B">
      <w:pPr>
        <w:spacing w:after="0" w:line="240" w:lineRule="auto"/>
      </w:pPr>
      <w:r>
        <w:separator/>
      </w:r>
    </w:p>
  </w:endnote>
  <w:endnote w:type="continuationSeparator" w:id="0">
    <w:p w:rsidR="002C7580" w:rsidRDefault="002C7580" w:rsidP="00D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42919"/>
      <w:docPartObj>
        <w:docPartGallery w:val="Page Numbers (Bottom of Page)"/>
        <w:docPartUnique/>
      </w:docPartObj>
    </w:sdtPr>
    <w:sdtEndPr/>
    <w:sdtContent>
      <w:p w:rsidR="009264B9" w:rsidRDefault="009264B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686">
          <w:rPr>
            <w:noProof/>
          </w:rPr>
          <w:t>9</w:t>
        </w:r>
        <w:r>
          <w:fldChar w:fldCharType="end"/>
        </w:r>
      </w:p>
    </w:sdtContent>
  </w:sdt>
  <w:p w:rsidR="009264B9" w:rsidRDefault="009264B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580" w:rsidRDefault="002C7580" w:rsidP="00D9222B">
      <w:pPr>
        <w:spacing w:after="0" w:line="240" w:lineRule="auto"/>
      </w:pPr>
      <w:r>
        <w:separator/>
      </w:r>
    </w:p>
  </w:footnote>
  <w:footnote w:type="continuationSeparator" w:id="0">
    <w:p w:rsidR="002C7580" w:rsidRDefault="002C7580" w:rsidP="00D92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65F5D"/>
    <w:multiLevelType w:val="hybridMultilevel"/>
    <w:tmpl w:val="678244C6"/>
    <w:lvl w:ilvl="0" w:tplc="C8E201F4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0ED24578"/>
    <w:multiLevelType w:val="hybridMultilevel"/>
    <w:tmpl w:val="BCEE7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840E2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263E1A"/>
    <w:multiLevelType w:val="hybridMultilevel"/>
    <w:tmpl w:val="4EA68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F1093A"/>
    <w:multiLevelType w:val="multilevel"/>
    <w:tmpl w:val="5C78D3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5038EA"/>
    <w:multiLevelType w:val="multilevel"/>
    <w:tmpl w:val="74EC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8B56688"/>
    <w:multiLevelType w:val="hybridMultilevel"/>
    <w:tmpl w:val="69647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E1F5B"/>
    <w:multiLevelType w:val="hybridMultilevel"/>
    <w:tmpl w:val="1DFCC9D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7AA96E75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0E"/>
    <w:rsid w:val="00003C6B"/>
    <w:rsid w:val="00021D95"/>
    <w:rsid w:val="00024F11"/>
    <w:rsid w:val="00030549"/>
    <w:rsid w:val="00044C4F"/>
    <w:rsid w:val="000478FD"/>
    <w:rsid w:val="000519AF"/>
    <w:rsid w:val="0008447B"/>
    <w:rsid w:val="00097A98"/>
    <w:rsid w:val="00097B5E"/>
    <w:rsid w:val="000A1D57"/>
    <w:rsid w:val="000A3008"/>
    <w:rsid w:val="000A3260"/>
    <w:rsid w:val="000C0C0A"/>
    <w:rsid w:val="000D13A6"/>
    <w:rsid w:val="000F50DB"/>
    <w:rsid w:val="00147BAF"/>
    <w:rsid w:val="00161F3C"/>
    <w:rsid w:val="00165DBB"/>
    <w:rsid w:val="00183C20"/>
    <w:rsid w:val="00192D69"/>
    <w:rsid w:val="001A2708"/>
    <w:rsid w:val="001A7F2F"/>
    <w:rsid w:val="001B6A94"/>
    <w:rsid w:val="001E0CD6"/>
    <w:rsid w:val="00235871"/>
    <w:rsid w:val="002378DE"/>
    <w:rsid w:val="00257201"/>
    <w:rsid w:val="0027469B"/>
    <w:rsid w:val="002945E4"/>
    <w:rsid w:val="002C0ED8"/>
    <w:rsid w:val="002C7580"/>
    <w:rsid w:val="002F5DC5"/>
    <w:rsid w:val="003043A0"/>
    <w:rsid w:val="00332159"/>
    <w:rsid w:val="00335B31"/>
    <w:rsid w:val="003467CE"/>
    <w:rsid w:val="00356435"/>
    <w:rsid w:val="00375067"/>
    <w:rsid w:val="003817B2"/>
    <w:rsid w:val="003B458C"/>
    <w:rsid w:val="003B6FD5"/>
    <w:rsid w:val="003F6345"/>
    <w:rsid w:val="004020F6"/>
    <w:rsid w:val="00404B80"/>
    <w:rsid w:val="00420DF7"/>
    <w:rsid w:val="004238B6"/>
    <w:rsid w:val="004254B5"/>
    <w:rsid w:val="0043558B"/>
    <w:rsid w:val="004941D1"/>
    <w:rsid w:val="004A2044"/>
    <w:rsid w:val="004E5C58"/>
    <w:rsid w:val="00534792"/>
    <w:rsid w:val="00541888"/>
    <w:rsid w:val="00557686"/>
    <w:rsid w:val="00586F44"/>
    <w:rsid w:val="005A61D5"/>
    <w:rsid w:val="005F08C6"/>
    <w:rsid w:val="00605287"/>
    <w:rsid w:val="00610B13"/>
    <w:rsid w:val="00617CA2"/>
    <w:rsid w:val="0063403D"/>
    <w:rsid w:val="006517E1"/>
    <w:rsid w:val="0065476C"/>
    <w:rsid w:val="0068553B"/>
    <w:rsid w:val="0068616D"/>
    <w:rsid w:val="00691AC6"/>
    <w:rsid w:val="00692AE7"/>
    <w:rsid w:val="0069432B"/>
    <w:rsid w:val="006A1D8E"/>
    <w:rsid w:val="006B0EE6"/>
    <w:rsid w:val="006C3942"/>
    <w:rsid w:val="006F3778"/>
    <w:rsid w:val="00706EBA"/>
    <w:rsid w:val="007433C8"/>
    <w:rsid w:val="007435F7"/>
    <w:rsid w:val="0079102E"/>
    <w:rsid w:val="007A1C47"/>
    <w:rsid w:val="007C3A70"/>
    <w:rsid w:val="007C6AA9"/>
    <w:rsid w:val="007E3386"/>
    <w:rsid w:val="00815AC1"/>
    <w:rsid w:val="00873DAE"/>
    <w:rsid w:val="00874C45"/>
    <w:rsid w:val="00884781"/>
    <w:rsid w:val="008A6D76"/>
    <w:rsid w:val="008C449C"/>
    <w:rsid w:val="008D5E52"/>
    <w:rsid w:val="00902E4F"/>
    <w:rsid w:val="009264B9"/>
    <w:rsid w:val="009511B2"/>
    <w:rsid w:val="0097571F"/>
    <w:rsid w:val="009E269E"/>
    <w:rsid w:val="00A07703"/>
    <w:rsid w:val="00A31C93"/>
    <w:rsid w:val="00A525F6"/>
    <w:rsid w:val="00A570F8"/>
    <w:rsid w:val="00A61743"/>
    <w:rsid w:val="00A6748E"/>
    <w:rsid w:val="00A748BC"/>
    <w:rsid w:val="00A76EAC"/>
    <w:rsid w:val="00A924B8"/>
    <w:rsid w:val="00AB2D33"/>
    <w:rsid w:val="00AE1A94"/>
    <w:rsid w:val="00B66AE4"/>
    <w:rsid w:val="00B91EB8"/>
    <w:rsid w:val="00BE39AF"/>
    <w:rsid w:val="00BE56BD"/>
    <w:rsid w:val="00BE61B7"/>
    <w:rsid w:val="00C10047"/>
    <w:rsid w:val="00C162D6"/>
    <w:rsid w:val="00C319D7"/>
    <w:rsid w:val="00C3458E"/>
    <w:rsid w:val="00C606BC"/>
    <w:rsid w:val="00C81D0E"/>
    <w:rsid w:val="00C93FED"/>
    <w:rsid w:val="00CB0924"/>
    <w:rsid w:val="00CB170E"/>
    <w:rsid w:val="00CD2625"/>
    <w:rsid w:val="00CF4BA2"/>
    <w:rsid w:val="00D04E5C"/>
    <w:rsid w:val="00D06202"/>
    <w:rsid w:val="00D0631F"/>
    <w:rsid w:val="00D23124"/>
    <w:rsid w:val="00D30EC4"/>
    <w:rsid w:val="00D464C7"/>
    <w:rsid w:val="00D52624"/>
    <w:rsid w:val="00D73CD1"/>
    <w:rsid w:val="00D91C9E"/>
    <w:rsid w:val="00D9222B"/>
    <w:rsid w:val="00DA14A6"/>
    <w:rsid w:val="00E02559"/>
    <w:rsid w:val="00E751B5"/>
    <w:rsid w:val="00E77145"/>
    <w:rsid w:val="00EA288C"/>
    <w:rsid w:val="00F003AF"/>
    <w:rsid w:val="00F1458F"/>
    <w:rsid w:val="00F21CD8"/>
    <w:rsid w:val="00F24379"/>
    <w:rsid w:val="00F3150C"/>
    <w:rsid w:val="00FA2A54"/>
    <w:rsid w:val="00FB37A0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AE787"/>
  <w15:chartTrackingRefBased/>
  <w15:docId w15:val="{6F702FDE-A3D6-428E-976B-00ECF426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4C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464C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D464C7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D464C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locked/>
    <w:rsid w:val="00D464C7"/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22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22B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51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19A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A07703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5DC5"/>
    <w:pPr>
      <w:widowControl w:val="0"/>
      <w:autoSpaceDE w:val="0"/>
      <w:autoSpaceDN w:val="0"/>
      <w:spacing w:after="0" w:line="270" w:lineRule="exact"/>
      <w:ind w:left="107"/>
    </w:pPr>
    <w:rPr>
      <w:rFonts w:eastAsia="Times New Roman" w:cs="Times New Roman"/>
      <w:sz w:val="22"/>
    </w:rPr>
  </w:style>
  <w:style w:type="table" w:customStyle="1" w:styleId="TableNormal1">
    <w:name w:val="Table Normal1"/>
    <w:uiPriority w:val="2"/>
    <w:semiHidden/>
    <w:qFormat/>
    <w:rsid w:val="00404B8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6B0EE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7B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5"/>
    <w:uiPriority w:val="39"/>
    <w:rsid w:val="006F377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4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akon.ru/dokumenty-ministerstv-i-vedomstv/pismo-minprosvescheniya-rossii-ot-16.01.2023-n-03-6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16</Pages>
  <Words>5401</Words>
  <Characters>30789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</dc:creator>
  <cp:keywords/>
  <dc:description/>
  <cp:lastModifiedBy>PC-N</cp:lastModifiedBy>
  <cp:revision>104</cp:revision>
  <cp:lastPrinted>2025-10-22T09:58:00Z</cp:lastPrinted>
  <dcterms:created xsi:type="dcterms:W3CDTF">2025-06-16T06:04:00Z</dcterms:created>
  <dcterms:modified xsi:type="dcterms:W3CDTF">2025-10-23T05:34:00Z</dcterms:modified>
</cp:coreProperties>
</file>